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DB4" w:rsidRPr="00BA3D6D" w:rsidRDefault="00473DB4" w:rsidP="00473DB4">
      <w:pPr>
        <w:pStyle w:val="pr"/>
        <w:ind w:firstLine="709"/>
        <w:rPr>
          <w:rFonts w:eastAsia="Times New Roman"/>
          <w:sz w:val="28"/>
          <w:szCs w:val="28"/>
          <w:lang w:eastAsia="en-US"/>
        </w:rPr>
      </w:pPr>
      <w:r w:rsidRPr="00BA3D6D">
        <w:rPr>
          <w:rFonts w:eastAsia="Times New Roman"/>
          <w:sz w:val="28"/>
          <w:szCs w:val="28"/>
          <w:lang w:eastAsia="en-US"/>
        </w:rPr>
        <w:t xml:space="preserve">Приложение </w:t>
      </w:r>
      <w:proofErr w:type="gramStart"/>
      <w:r w:rsidRPr="00BA3D6D">
        <w:rPr>
          <w:rFonts w:eastAsia="Times New Roman"/>
          <w:sz w:val="28"/>
          <w:szCs w:val="28"/>
          <w:lang w:eastAsia="en-US"/>
        </w:rPr>
        <w:t>№</w:t>
      </w:r>
      <w:r w:rsidRPr="00BA3D6D">
        <w:rPr>
          <w:rFonts w:eastAsia="Times New Roman"/>
          <w:sz w:val="28"/>
          <w:szCs w:val="28"/>
          <w:lang w:val="kk-KZ" w:eastAsia="en-US"/>
        </w:rPr>
        <w:t xml:space="preserve">  </w:t>
      </w:r>
      <w:r w:rsidRPr="00BA3D6D">
        <w:rPr>
          <w:rFonts w:eastAsia="Times New Roman"/>
          <w:sz w:val="28"/>
          <w:szCs w:val="28"/>
          <w:lang w:eastAsia="en-US"/>
        </w:rPr>
        <w:t>к</w:t>
      </w:r>
      <w:proofErr w:type="gramEnd"/>
      <w:r w:rsidRPr="00BA3D6D">
        <w:rPr>
          <w:rFonts w:eastAsia="Times New Roman"/>
          <w:sz w:val="28"/>
          <w:szCs w:val="28"/>
          <w:lang w:eastAsia="en-US"/>
        </w:rPr>
        <w:t xml:space="preserve"> приказу</w:t>
      </w:r>
    </w:p>
    <w:p w:rsidR="00473DB4" w:rsidRPr="00BA3D6D" w:rsidRDefault="00473DB4" w:rsidP="00473DB4">
      <w:pPr>
        <w:pStyle w:val="pr"/>
        <w:tabs>
          <w:tab w:val="left" w:pos="5812"/>
        </w:tabs>
        <w:ind w:firstLine="709"/>
        <w:jc w:val="center"/>
        <w:rPr>
          <w:rFonts w:eastAsia="Times New Roman"/>
          <w:sz w:val="28"/>
          <w:szCs w:val="28"/>
          <w:lang w:eastAsia="en-US"/>
        </w:rPr>
      </w:pPr>
    </w:p>
    <w:p w:rsidR="007972F7" w:rsidRPr="00BA3D6D" w:rsidRDefault="001D2CCE" w:rsidP="00473DB4">
      <w:pPr>
        <w:pStyle w:val="bodytext2"/>
        <w:ind w:firstLine="709"/>
        <w:jc w:val="center"/>
        <w:rPr>
          <w:b/>
          <w:bCs/>
          <w:sz w:val="28"/>
          <w:szCs w:val="28"/>
        </w:rPr>
      </w:pPr>
      <w:r w:rsidRPr="00BA3D6D">
        <w:rPr>
          <w:b/>
          <w:bCs/>
          <w:sz w:val="28"/>
          <w:szCs w:val="28"/>
        </w:rPr>
        <w:t xml:space="preserve">Методика </w:t>
      </w:r>
      <w:r w:rsidR="00CD5BB5" w:rsidRPr="00BA3D6D">
        <w:rPr>
          <w:b/>
          <w:bCs/>
          <w:sz w:val="28"/>
          <w:szCs w:val="28"/>
        </w:rPr>
        <w:t>определения</w:t>
      </w:r>
      <w:r w:rsidRPr="00BA3D6D">
        <w:rPr>
          <w:b/>
          <w:bCs/>
          <w:sz w:val="28"/>
          <w:szCs w:val="28"/>
        </w:rPr>
        <w:t xml:space="preserve"> выбросов </w:t>
      </w:r>
      <w:proofErr w:type="spellStart"/>
      <w:r w:rsidR="00CD5BB5" w:rsidRPr="00BA3D6D">
        <w:rPr>
          <w:b/>
          <w:sz w:val="28"/>
          <w:szCs w:val="28"/>
        </w:rPr>
        <w:t>бенз</w:t>
      </w:r>
      <w:proofErr w:type="spellEnd"/>
      <w:r w:rsidR="00CD5BB5" w:rsidRPr="00BA3D6D">
        <w:rPr>
          <w:b/>
          <w:sz w:val="28"/>
          <w:szCs w:val="28"/>
        </w:rPr>
        <w:t>(а)</w:t>
      </w:r>
      <w:proofErr w:type="spellStart"/>
      <w:r w:rsidR="00CD5BB5" w:rsidRPr="00BA3D6D">
        <w:rPr>
          <w:b/>
          <w:sz w:val="28"/>
          <w:szCs w:val="28"/>
        </w:rPr>
        <w:t>пирена</w:t>
      </w:r>
      <w:proofErr w:type="spellEnd"/>
      <w:r w:rsidRPr="00BA3D6D">
        <w:rPr>
          <w:b/>
          <w:bCs/>
          <w:sz w:val="28"/>
          <w:szCs w:val="28"/>
        </w:rPr>
        <w:t xml:space="preserve"> в атмосферу паровыми котлами электростанций</w:t>
      </w:r>
    </w:p>
    <w:p w:rsidR="00A57959" w:rsidRPr="00BA3D6D" w:rsidRDefault="00A57959" w:rsidP="00473DB4">
      <w:pPr>
        <w:pStyle w:val="bodytext2"/>
        <w:ind w:firstLine="709"/>
        <w:rPr>
          <w:sz w:val="28"/>
          <w:szCs w:val="28"/>
        </w:rPr>
      </w:pPr>
    </w:p>
    <w:p w:rsidR="00A57959" w:rsidRPr="00BA3D6D" w:rsidRDefault="00473DB4" w:rsidP="00473DB4">
      <w:pPr>
        <w:pStyle w:val="1"/>
        <w:spacing w:before="0" w:after="0"/>
        <w:rPr>
          <w:rFonts w:eastAsia="Times New Roman"/>
          <w:sz w:val="28"/>
          <w:szCs w:val="28"/>
        </w:rPr>
      </w:pPr>
      <w:r w:rsidRPr="00BA3D6D">
        <w:rPr>
          <w:rStyle w:val="s1"/>
          <w:b/>
          <w:sz w:val="28"/>
          <w:szCs w:val="28"/>
        </w:rPr>
        <w:t>Глава 1.</w:t>
      </w:r>
      <w:r w:rsidRPr="00BA3D6D">
        <w:rPr>
          <w:rStyle w:val="s1"/>
          <w:sz w:val="28"/>
          <w:szCs w:val="28"/>
        </w:rPr>
        <w:t xml:space="preserve"> </w:t>
      </w:r>
      <w:r w:rsidR="00A57959" w:rsidRPr="00BA3D6D">
        <w:rPr>
          <w:rFonts w:eastAsia="Times New Roman"/>
          <w:sz w:val="28"/>
          <w:szCs w:val="28"/>
        </w:rPr>
        <w:t>Общие положения</w:t>
      </w:r>
    </w:p>
    <w:p w:rsidR="007972F7" w:rsidRPr="00BA3D6D" w:rsidRDefault="001D2CCE" w:rsidP="00473DB4">
      <w:pPr>
        <w:pStyle w:val="bodytext2"/>
        <w:ind w:firstLine="709"/>
        <w:jc w:val="center"/>
        <w:rPr>
          <w:sz w:val="28"/>
          <w:szCs w:val="28"/>
        </w:rPr>
      </w:pPr>
      <w:r w:rsidRPr="00BA3D6D">
        <w:rPr>
          <w:b/>
          <w:bCs/>
          <w:sz w:val="28"/>
          <w:szCs w:val="28"/>
        </w:rPr>
        <w:t> </w:t>
      </w:r>
    </w:p>
    <w:p w:rsidR="007972F7" w:rsidRPr="00BA3D6D" w:rsidRDefault="00473DB4" w:rsidP="00473DB4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1. </w:t>
      </w:r>
      <w:r w:rsidR="001D2CCE" w:rsidRPr="00BA3D6D">
        <w:rPr>
          <w:sz w:val="28"/>
          <w:szCs w:val="28"/>
        </w:rPr>
        <w:t xml:space="preserve">Настоящая методика устанавливает правила расчета выбросов </w:t>
      </w:r>
      <w:proofErr w:type="spellStart"/>
      <w:r w:rsidR="001D2CCE" w:rsidRPr="00BA3D6D">
        <w:rPr>
          <w:sz w:val="28"/>
          <w:szCs w:val="28"/>
        </w:rPr>
        <w:t>бенз</w:t>
      </w:r>
      <w:proofErr w:type="spellEnd"/>
      <w:r w:rsidR="001D2CCE" w:rsidRPr="00BA3D6D">
        <w:rPr>
          <w:sz w:val="28"/>
          <w:szCs w:val="28"/>
        </w:rPr>
        <w:t>(а)</w:t>
      </w:r>
      <w:proofErr w:type="spellStart"/>
      <w:r w:rsidR="001D2CCE" w:rsidRPr="00BA3D6D">
        <w:rPr>
          <w:sz w:val="28"/>
          <w:szCs w:val="28"/>
        </w:rPr>
        <w:t>пирена</w:t>
      </w:r>
      <w:proofErr w:type="spellEnd"/>
      <w:r w:rsidR="001D2CCE" w:rsidRPr="00BA3D6D">
        <w:rPr>
          <w:sz w:val="28"/>
          <w:szCs w:val="28"/>
        </w:rPr>
        <w:t xml:space="preserve"> с дымовыми газами паровых котлов тепловых электростанций при факельном сжигании жидкого, газообразного и твердого топлив, а также смеси указанных топлив.</w:t>
      </w:r>
    </w:p>
    <w:p w:rsidR="007972F7" w:rsidRPr="00BA3D6D" w:rsidRDefault="001D2CCE" w:rsidP="00473DB4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Методика дает возможность </w:t>
      </w:r>
      <w:r w:rsidR="001D06D1" w:rsidRPr="00BA3D6D">
        <w:rPr>
          <w:sz w:val="28"/>
          <w:szCs w:val="28"/>
        </w:rPr>
        <w:t>рассчитывать,</w:t>
      </w:r>
      <w:r w:rsidRPr="00BA3D6D">
        <w:rPr>
          <w:sz w:val="28"/>
          <w:szCs w:val="28"/>
        </w:rPr>
        <w:t xml:space="preserve"> как удельный выброс </w:t>
      </w:r>
      <w:proofErr w:type="spellStart"/>
      <w:r w:rsidRPr="00BA3D6D">
        <w:rPr>
          <w:sz w:val="28"/>
          <w:szCs w:val="28"/>
        </w:rPr>
        <w:t>бенз</w:t>
      </w:r>
      <w:proofErr w:type="spellEnd"/>
      <w:r w:rsidRPr="00BA3D6D">
        <w:rPr>
          <w:sz w:val="28"/>
          <w:szCs w:val="28"/>
        </w:rPr>
        <w:t>(а)</w:t>
      </w:r>
      <w:proofErr w:type="spellStart"/>
      <w:r w:rsidRPr="00BA3D6D">
        <w:rPr>
          <w:sz w:val="28"/>
          <w:szCs w:val="28"/>
        </w:rPr>
        <w:t>пирена</w:t>
      </w:r>
      <w:proofErr w:type="spellEnd"/>
      <w:r w:rsidRPr="00BA3D6D">
        <w:rPr>
          <w:sz w:val="28"/>
          <w:szCs w:val="28"/>
        </w:rPr>
        <w:t>, так и валовой.</w:t>
      </w:r>
    </w:p>
    <w:p w:rsidR="007972F7" w:rsidRPr="00BA3D6D" w:rsidRDefault="001D2CCE" w:rsidP="00473DB4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Методика предназначена для расчета выбросов </w:t>
      </w:r>
      <w:proofErr w:type="spellStart"/>
      <w:r w:rsidRPr="00BA3D6D">
        <w:rPr>
          <w:sz w:val="28"/>
          <w:szCs w:val="28"/>
        </w:rPr>
        <w:t>бенз</w:t>
      </w:r>
      <w:proofErr w:type="spellEnd"/>
      <w:r w:rsidRPr="00BA3D6D">
        <w:rPr>
          <w:sz w:val="28"/>
          <w:szCs w:val="28"/>
        </w:rPr>
        <w:t>(а)</w:t>
      </w:r>
      <w:proofErr w:type="spellStart"/>
      <w:r w:rsidRPr="00BA3D6D">
        <w:rPr>
          <w:sz w:val="28"/>
          <w:szCs w:val="28"/>
        </w:rPr>
        <w:t>пирена</w:t>
      </w:r>
      <w:proofErr w:type="spellEnd"/>
      <w:r w:rsidRPr="00BA3D6D">
        <w:rPr>
          <w:sz w:val="28"/>
          <w:szCs w:val="28"/>
        </w:rPr>
        <w:t xml:space="preserve"> при проведении инвентаризации выбросов, при оценке воздействия тепловых электростанций на окружающую природную среду и в научно - исследовательских целях.</w:t>
      </w:r>
    </w:p>
    <w:p w:rsidR="007972F7" w:rsidRPr="00BA3D6D" w:rsidRDefault="001D2CCE" w:rsidP="00473DB4">
      <w:pPr>
        <w:pStyle w:val="1"/>
        <w:spacing w:before="0" w:after="0"/>
        <w:ind w:firstLine="709"/>
        <w:rPr>
          <w:rFonts w:eastAsia="Times New Roman"/>
          <w:sz w:val="28"/>
          <w:szCs w:val="28"/>
        </w:rPr>
      </w:pPr>
      <w:r w:rsidRPr="00BA3D6D">
        <w:rPr>
          <w:rFonts w:eastAsia="Times New Roman"/>
          <w:sz w:val="28"/>
          <w:szCs w:val="28"/>
        </w:rPr>
        <w:t> </w:t>
      </w:r>
    </w:p>
    <w:p w:rsidR="007972F7" w:rsidRPr="00BA3D6D" w:rsidRDefault="00473DB4" w:rsidP="00473DB4">
      <w:pPr>
        <w:pStyle w:val="1"/>
        <w:spacing w:before="0" w:after="0"/>
        <w:ind w:left="709"/>
        <w:rPr>
          <w:rFonts w:eastAsia="Times New Roman"/>
          <w:sz w:val="28"/>
          <w:szCs w:val="28"/>
        </w:rPr>
      </w:pPr>
      <w:r w:rsidRPr="00BA3D6D">
        <w:rPr>
          <w:rStyle w:val="s0"/>
          <w:sz w:val="28"/>
          <w:szCs w:val="28"/>
        </w:rPr>
        <w:t xml:space="preserve">Глава </w:t>
      </w:r>
      <w:r w:rsidRPr="00BA3D6D">
        <w:rPr>
          <w:rStyle w:val="s1"/>
          <w:sz w:val="28"/>
          <w:szCs w:val="28"/>
        </w:rPr>
        <w:t xml:space="preserve">2. </w:t>
      </w:r>
      <w:r w:rsidR="001D2CCE" w:rsidRPr="00BA3D6D">
        <w:rPr>
          <w:rFonts w:eastAsia="Times New Roman"/>
          <w:sz w:val="28"/>
          <w:szCs w:val="28"/>
        </w:rPr>
        <w:t xml:space="preserve">Расчет концентрации </w:t>
      </w:r>
      <w:proofErr w:type="spellStart"/>
      <w:r w:rsidR="001D2CCE" w:rsidRPr="00BA3D6D">
        <w:rPr>
          <w:rFonts w:eastAsia="Times New Roman"/>
          <w:sz w:val="28"/>
          <w:szCs w:val="28"/>
        </w:rPr>
        <w:t>бенз</w:t>
      </w:r>
      <w:proofErr w:type="spellEnd"/>
      <w:r w:rsidR="001D2CCE" w:rsidRPr="00BA3D6D">
        <w:rPr>
          <w:rFonts w:eastAsia="Times New Roman"/>
          <w:sz w:val="28"/>
          <w:szCs w:val="28"/>
        </w:rPr>
        <w:t>(а)</w:t>
      </w:r>
      <w:proofErr w:type="spellStart"/>
      <w:r w:rsidR="001D2CCE" w:rsidRPr="00BA3D6D">
        <w:rPr>
          <w:rFonts w:eastAsia="Times New Roman"/>
          <w:sz w:val="28"/>
          <w:szCs w:val="28"/>
        </w:rPr>
        <w:t>пирена</w:t>
      </w:r>
      <w:proofErr w:type="spellEnd"/>
      <w:r w:rsidR="001D2CCE" w:rsidRPr="00BA3D6D">
        <w:rPr>
          <w:rFonts w:eastAsia="Times New Roman"/>
          <w:sz w:val="28"/>
          <w:szCs w:val="28"/>
        </w:rPr>
        <w:t xml:space="preserve"> в уходящих газах котлов при сжигании мазута и природного газа</w:t>
      </w:r>
    </w:p>
    <w:p w:rsidR="007972F7" w:rsidRPr="00BA3D6D" w:rsidRDefault="001D2CCE" w:rsidP="00473DB4">
      <w:pPr>
        <w:pStyle w:val="1"/>
        <w:spacing w:before="0" w:after="0"/>
        <w:ind w:firstLine="709"/>
        <w:rPr>
          <w:rFonts w:eastAsia="Times New Roman"/>
          <w:sz w:val="28"/>
          <w:szCs w:val="28"/>
        </w:rPr>
      </w:pPr>
      <w:r w:rsidRPr="00BA3D6D">
        <w:rPr>
          <w:rFonts w:eastAsia="Times New Roman"/>
          <w:sz w:val="28"/>
          <w:szCs w:val="28"/>
        </w:rPr>
        <w:t> </w:t>
      </w:r>
    </w:p>
    <w:p w:rsidR="007972F7" w:rsidRPr="00BA3D6D" w:rsidRDefault="00CD5BB5" w:rsidP="002B6F13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>2</w:t>
      </w:r>
      <w:r w:rsidR="001D2CCE" w:rsidRPr="00BA3D6D">
        <w:rPr>
          <w:sz w:val="28"/>
          <w:szCs w:val="28"/>
        </w:rPr>
        <w:t xml:space="preserve">. Концентрация </w:t>
      </w:r>
      <w:proofErr w:type="spellStart"/>
      <w:r w:rsidR="001D2CCE" w:rsidRPr="00BA3D6D">
        <w:rPr>
          <w:sz w:val="28"/>
          <w:szCs w:val="28"/>
        </w:rPr>
        <w:t>бенз</w:t>
      </w:r>
      <w:proofErr w:type="spellEnd"/>
      <w:r w:rsidR="001D2CCE" w:rsidRPr="00BA3D6D">
        <w:rPr>
          <w:sz w:val="28"/>
          <w:szCs w:val="28"/>
        </w:rPr>
        <w:t>(а)</w:t>
      </w:r>
      <w:proofErr w:type="spellStart"/>
      <w:r w:rsidR="001D2CCE" w:rsidRPr="00BA3D6D">
        <w:rPr>
          <w:sz w:val="28"/>
          <w:szCs w:val="28"/>
        </w:rPr>
        <w:t>пирена</w:t>
      </w:r>
      <w:proofErr w:type="spellEnd"/>
      <w:r w:rsidR="001D2CCE" w:rsidRPr="00BA3D6D">
        <w:rPr>
          <w:sz w:val="28"/>
          <w:szCs w:val="28"/>
        </w:rPr>
        <w:t xml:space="preserve"> в сухих дымовых газах котлов при сжигании мазута С</w:t>
      </w:r>
      <w:r w:rsidR="001D2CCE" w:rsidRPr="00BA3D6D">
        <w:rPr>
          <w:sz w:val="28"/>
          <w:szCs w:val="28"/>
          <w:vertAlign w:val="subscript"/>
        </w:rPr>
        <w:t>м</w:t>
      </w:r>
      <w:r w:rsidR="001D2CCE" w:rsidRPr="00BA3D6D">
        <w:rPr>
          <w:sz w:val="28"/>
          <w:szCs w:val="28"/>
        </w:rPr>
        <w:t xml:space="preserve"> (мкг/м</w:t>
      </w:r>
      <w:r w:rsidR="001D2CCE" w:rsidRPr="00BA3D6D">
        <w:rPr>
          <w:sz w:val="28"/>
          <w:szCs w:val="28"/>
          <w:vertAlign w:val="superscript"/>
        </w:rPr>
        <w:t>3</w:t>
      </w:r>
      <w:r w:rsidR="001D2CCE" w:rsidRPr="00BA3D6D">
        <w:rPr>
          <w:sz w:val="28"/>
          <w:szCs w:val="28"/>
        </w:rPr>
        <w:t>), приведенная к избытку воздуха в газах a = 1,4, рассчитывается по формуле:</w:t>
      </w:r>
    </w:p>
    <w:p w:rsidR="007972F7" w:rsidRPr="00BA3D6D" w:rsidRDefault="00151E9E" w:rsidP="00151E9E">
      <w:pPr>
        <w:ind w:firstLine="709"/>
        <w:jc w:val="center"/>
        <w:rPr>
          <w:sz w:val="28"/>
          <w:szCs w:val="28"/>
        </w:rPr>
      </w:pPr>
      <w:r w:rsidRPr="00BA3D6D">
        <w:rPr>
          <w:noProof/>
          <w:sz w:val="28"/>
          <w:szCs w:val="28"/>
        </w:rPr>
        <w:drawing>
          <wp:inline distT="0" distB="0" distL="0" distR="0" wp14:anchorId="47D4579B">
            <wp:extent cx="3562350" cy="487461"/>
            <wp:effectExtent l="0" t="0" r="0" b="825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293" cy="501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3D6D">
        <w:rPr>
          <w:sz w:val="28"/>
          <w:szCs w:val="28"/>
        </w:rPr>
        <w:t xml:space="preserve">  </w:t>
      </w:r>
      <w:r w:rsidR="001D2CCE" w:rsidRPr="00BA3D6D">
        <w:rPr>
          <w:sz w:val="28"/>
          <w:szCs w:val="28"/>
        </w:rPr>
        <w:t>(1)</w:t>
      </w:r>
    </w:p>
    <w:p w:rsidR="007972F7" w:rsidRPr="00BA3D6D" w:rsidRDefault="002B6F13" w:rsidP="002B6F13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>3</w:t>
      </w:r>
      <w:r w:rsidR="001D2CCE" w:rsidRPr="00BA3D6D">
        <w:rPr>
          <w:sz w:val="28"/>
          <w:szCs w:val="28"/>
        </w:rPr>
        <w:t xml:space="preserve">. Концентрация </w:t>
      </w:r>
      <w:proofErr w:type="spellStart"/>
      <w:r w:rsidR="001D2CCE" w:rsidRPr="00BA3D6D">
        <w:rPr>
          <w:sz w:val="28"/>
          <w:szCs w:val="28"/>
        </w:rPr>
        <w:t>бенз</w:t>
      </w:r>
      <w:proofErr w:type="spellEnd"/>
      <w:r w:rsidR="001D2CCE" w:rsidRPr="00BA3D6D">
        <w:rPr>
          <w:sz w:val="28"/>
          <w:szCs w:val="28"/>
        </w:rPr>
        <w:t>(а)</w:t>
      </w:r>
      <w:proofErr w:type="spellStart"/>
      <w:r w:rsidR="001D2CCE" w:rsidRPr="00BA3D6D">
        <w:rPr>
          <w:sz w:val="28"/>
          <w:szCs w:val="28"/>
        </w:rPr>
        <w:t>пирена</w:t>
      </w:r>
      <w:proofErr w:type="spellEnd"/>
      <w:r w:rsidR="001D2CCE" w:rsidRPr="00BA3D6D">
        <w:rPr>
          <w:sz w:val="28"/>
          <w:szCs w:val="28"/>
        </w:rPr>
        <w:t xml:space="preserve"> в сухих дымовых газах котлов при сжигании природного газа </w:t>
      </w:r>
      <w:proofErr w:type="spellStart"/>
      <w:r w:rsidR="001D2CCE" w:rsidRPr="00BA3D6D">
        <w:rPr>
          <w:sz w:val="28"/>
          <w:szCs w:val="28"/>
        </w:rPr>
        <w:t>C</w:t>
      </w:r>
      <w:r w:rsidR="001D2CCE" w:rsidRPr="00BA3D6D">
        <w:rPr>
          <w:sz w:val="28"/>
          <w:szCs w:val="28"/>
          <w:vertAlign w:val="subscript"/>
        </w:rPr>
        <w:t>r</w:t>
      </w:r>
      <w:proofErr w:type="spellEnd"/>
      <w:r w:rsidR="001D2CCE" w:rsidRPr="00BA3D6D">
        <w:rPr>
          <w:sz w:val="28"/>
          <w:szCs w:val="28"/>
        </w:rPr>
        <w:t xml:space="preserve"> </w:t>
      </w:r>
      <w:r w:rsidR="001D2CCE" w:rsidRPr="00BA3D6D">
        <w:rPr>
          <w:caps/>
          <w:sz w:val="28"/>
          <w:szCs w:val="28"/>
        </w:rPr>
        <w:t>(</w:t>
      </w:r>
      <w:r w:rsidR="001D2CCE" w:rsidRPr="00BA3D6D">
        <w:rPr>
          <w:sz w:val="28"/>
          <w:szCs w:val="28"/>
        </w:rPr>
        <w:t>мкг/м</w:t>
      </w:r>
      <w:r w:rsidR="001D2CCE" w:rsidRPr="00BA3D6D">
        <w:rPr>
          <w:sz w:val="28"/>
          <w:szCs w:val="28"/>
          <w:vertAlign w:val="superscript"/>
        </w:rPr>
        <w:t>3</w:t>
      </w:r>
      <w:r w:rsidR="001D2CCE" w:rsidRPr="00BA3D6D">
        <w:rPr>
          <w:caps/>
          <w:sz w:val="28"/>
          <w:szCs w:val="28"/>
        </w:rPr>
        <w:t>)</w:t>
      </w:r>
      <w:proofErr w:type="gramStart"/>
      <w:r w:rsidR="001D2CCE" w:rsidRPr="00BA3D6D">
        <w:rPr>
          <w:caps/>
          <w:sz w:val="28"/>
          <w:szCs w:val="28"/>
        </w:rPr>
        <w:t>.</w:t>
      </w:r>
      <w:proofErr w:type="gramEnd"/>
      <w:r w:rsidR="001D2CCE" w:rsidRPr="00BA3D6D">
        <w:rPr>
          <w:caps/>
          <w:sz w:val="28"/>
          <w:szCs w:val="28"/>
        </w:rPr>
        <w:t xml:space="preserve"> </w:t>
      </w:r>
      <w:r w:rsidR="001D2CCE" w:rsidRPr="00BA3D6D">
        <w:rPr>
          <w:sz w:val="28"/>
          <w:szCs w:val="28"/>
        </w:rPr>
        <w:t>приведенная к избытку воздуха в дымовых газах a = 1,4, рассчитывается по формуле:</w:t>
      </w:r>
    </w:p>
    <w:p w:rsidR="007972F7" w:rsidRPr="00BA3D6D" w:rsidRDefault="00151E9E" w:rsidP="00151E9E">
      <w:pPr>
        <w:ind w:firstLine="709"/>
        <w:jc w:val="center"/>
        <w:rPr>
          <w:sz w:val="28"/>
          <w:szCs w:val="28"/>
        </w:rPr>
      </w:pPr>
      <w:r w:rsidRPr="00BA3D6D">
        <w:rPr>
          <w:noProof/>
          <w:sz w:val="28"/>
          <w:szCs w:val="28"/>
        </w:rPr>
        <w:drawing>
          <wp:inline distT="0" distB="0" distL="0" distR="0" wp14:anchorId="4B534440" wp14:editId="546E1C65">
            <wp:extent cx="3648075" cy="523977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2915" cy="52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3D6D">
        <w:rPr>
          <w:sz w:val="28"/>
          <w:szCs w:val="28"/>
        </w:rPr>
        <w:t xml:space="preserve"> </w:t>
      </w:r>
      <w:r w:rsidR="001D2CCE" w:rsidRPr="00BA3D6D">
        <w:rPr>
          <w:sz w:val="28"/>
          <w:szCs w:val="28"/>
        </w:rPr>
        <w:t>(2)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r w:rsidRPr="00BA3D6D">
        <w:rPr>
          <w:sz w:val="28"/>
          <w:szCs w:val="28"/>
        </w:rPr>
        <w:t>В формулах (1) и (2):</w:t>
      </w:r>
    </w:p>
    <w:p w:rsidR="007972F7" w:rsidRPr="00BA3D6D" w:rsidRDefault="002B6F13" w:rsidP="009D2CD1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где: </w:t>
      </w:r>
      <w:proofErr w:type="spellStart"/>
      <w:r w:rsidR="001D2CCE" w:rsidRPr="00BA3D6D">
        <w:rPr>
          <w:sz w:val="28"/>
          <w:szCs w:val="28"/>
        </w:rPr>
        <w:t>q</w:t>
      </w:r>
      <w:r w:rsidR="001D2CCE" w:rsidRPr="00BA3D6D">
        <w:rPr>
          <w:sz w:val="28"/>
          <w:szCs w:val="28"/>
          <w:vertAlign w:val="subscript"/>
        </w:rPr>
        <w:t>пг</w:t>
      </w:r>
      <w:proofErr w:type="spellEnd"/>
      <w:r w:rsidR="001D2CCE" w:rsidRPr="00BA3D6D">
        <w:rPr>
          <w:sz w:val="28"/>
          <w:szCs w:val="28"/>
        </w:rPr>
        <w:t xml:space="preserve"> </w:t>
      </w:r>
      <w:r w:rsidRPr="00BA3D6D">
        <w:rPr>
          <w:sz w:val="28"/>
          <w:szCs w:val="28"/>
        </w:rPr>
        <w:t>–</w:t>
      </w:r>
      <w:r w:rsidR="001D2CCE" w:rsidRPr="00BA3D6D">
        <w:rPr>
          <w:sz w:val="28"/>
          <w:szCs w:val="28"/>
        </w:rPr>
        <w:t xml:space="preserve"> </w:t>
      </w:r>
      <w:proofErr w:type="spellStart"/>
      <w:r w:rsidR="001D2CCE" w:rsidRPr="00BA3D6D">
        <w:rPr>
          <w:sz w:val="28"/>
          <w:szCs w:val="28"/>
        </w:rPr>
        <w:t>теплонапряжение</w:t>
      </w:r>
      <w:proofErr w:type="spellEnd"/>
      <w:r w:rsidR="001D2CCE" w:rsidRPr="00BA3D6D">
        <w:rPr>
          <w:sz w:val="28"/>
          <w:szCs w:val="28"/>
        </w:rPr>
        <w:t xml:space="preserve"> поверхности зоны активного горения, МВт/м</w:t>
      </w:r>
      <w:r w:rsidR="001D2CCE" w:rsidRPr="00BA3D6D">
        <w:rPr>
          <w:sz w:val="28"/>
          <w:szCs w:val="28"/>
          <w:vertAlign w:val="superscript"/>
        </w:rPr>
        <w:t>2</w:t>
      </w:r>
      <w:r w:rsidR="001D2CCE" w:rsidRPr="00BA3D6D">
        <w:rPr>
          <w:sz w:val="28"/>
          <w:szCs w:val="28"/>
        </w:rPr>
        <w:t>;</w:t>
      </w:r>
    </w:p>
    <w:p w:rsidR="007972F7" w:rsidRPr="00BA3D6D" w:rsidRDefault="001D2CCE" w:rsidP="002B6F13">
      <w:pPr>
        <w:ind w:firstLine="709"/>
        <w:jc w:val="both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q</w:t>
      </w:r>
      <w:r w:rsidRPr="00BA3D6D">
        <w:rPr>
          <w:sz w:val="28"/>
          <w:szCs w:val="28"/>
          <w:vertAlign w:val="subscript"/>
        </w:rPr>
        <w:t>v</w:t>
      </w:r>
      <w:proofErr w:type="spellEnd"/>
      <w:r w:rsidRPr="00BA3D6D">
        <w:rPr>
          <w:sz w:val="28"/>
          <w:szCs w:val="28"/>
        </w:rPr>
        <w:t xml:space="preserve"> </w:t>
      </w:r>
      <w:r w:rsidR="002B6F13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</w:t>
      </w:r>
      <w:proofErr w:type="spellStart"/>
      <w:r w:rsidRPr="00BA3D6D">
        <w:rPr>
          <w:sz w:val="28"/>
          <w:szCs w:val="28"/>
        </w:rPr>
        <w:t>теплонапряжение</w:t>
      </w:r>
      <w:proofErr w:type="spellEnd"/>
      <w:r w:rsidRPr="00BA3D6D">
        <w:rPr>
          <w:sz w:val="28"/>
          <w:szCs w:val="28"/>
        </w:rPr>
        <w:t xml:space="preserve"> топочного объема, кВт/м</w:t>
      </w:r>
      <w:r w:rsidRPr="00BA3D6D">
        <w:rPr>
          <w:sz w:val="28"/>
          <w:szCs w:val="28"/>
          <w:vertAlign w:val="superscript"/>
        </w:rPr>
        <w:t>3</w:t>
      </w:r>
      <w:r w:rsidRPr="00BA3D6D">
        <w:rPr>
          <w:sz w:val="28"/>
          <w:szCs w:val="28"/>
        </w:rPr>
        <w:t xml:space="preserve"> (является проектной величиной, оп</w:t>
      </w:r>
      <w:r w:rsidR="002B6F13" w:rsidRPr="00BA3D6D">
        <w:rPr>
          <w:sz w:val="28"/>
          <w:szCs w:val="28"/>
        </w:rPr>
        <w:t xml:space="preserve"> </w:t>
      </w:r>
      <w:proofErr w:type="spellStart"/>
      <w:r w:rsidRPr="00BA3D6D">
        <w:rPr>
          <w:sz w:val="28"/>
          <w:szCs w:val="28"/>
        </w:rPr>
        <w:t>ределяется</w:t>
      </w:r>
      <w:proofErr w:type="spellEnd"/>
      <w:r w:rsidRPr="00BA3D6D">
        <w:rPr>
          <w:sz w:val="28"/>
          <w:szCs w:val="28"/>
        </w:rPr>
        <w:t xml:space="preserve"> из технической документации на котел);</w:t>
      </w:r>
    </w:p>
    <w:p w:rsidR="007972F7" w:rsidRPr="00BA3D6D" w:rsidRDefault="001D2CCE" w:rsidP="002B6F13">
      <w:pPr>
        <w:ind w:firstLine="709"/>
        <w:jc w:val="both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a</w:t>
      </w:r>
      <w:r w:rsidRPr="00BA3D6D">
        <w:rPr>
          <w:sz w:val="28"/>
          <w:szCs w:val="28"/>
          <w:vertAlign w:val="subscript"/>
        </w:rPr>
        <w:t>т</w:t>
      </w:r>
      <w:proofErr w:type="spellEnd"/>
      <w:r w:rsidRPr="00BA3D6D">
        <w:rPr>
          <w:sz w:val="28"/>
          <w:szCs w:val="28"/>
        </w:rPr>
        <w:t xml:space="preserve">" </w:t>
      </w:r>
      <w:r w:rsidR="002B6F13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 избытка воздуха в дымовых газах на выходе из топки (при </w:t>
      </w:r>
      <w:proofErr w:type="spellStart"/>
      <w:r w:rsidRPr="00BA3D6D">
        <w:rPr>
          <w:sz w:val="28"/>
          <w:szCs w:val="28"/>
        </w:rPr>
        <w:t>a</w:t>
      </w:r>
      <w:r w:rsidRPr="00BA3D6D">
        <w:rPr>
          <w:sz w:val="28"/>
          <w:szCs w:val="28"/>
          <w:vertAlign w:val="subscript"/>
        </w:rPr>
        <w:t>т</w:t>
      </w:r>
      <w:proofErr w:type="spellEnd"/>
      <w:r w:rsidRPr="00BA3D6D">
        <w:rPr>
          <w:sz w:val="28"/>
          <w:szCs w:val="28"/>
        </w:rPr>
        <w:t>" &gt; 1,08 в формулах (1) и (2) принимать</w:t>
      </w:r>
      <w:r w:rsidR="00151E9E" w:rsidRPr="00BA3D6D"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е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-25(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"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-1)</m:t>
            </m:r>
          </m:sup>
        </m:sSup>
        <m:r>
          <w:rPr>
            <w:rFonts w:ascii="Cambria Math" w:hAnsi="Cambria Math"/>
            <w:sz w:val="28"/>
            <w:szCs w:val="28"/>
          </w:rPr>
          <m:t>=0,135</m:t>
        </m:r>
      </m:oMath>
      <w:r w:rsidRPr="00BA3D6D">
        <w:rPr>
          <w:sz w:val="28"/>
          <w:szCs w:val="28"/>
        </w:rPr>
        <w:t>);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r w:rsidRPr="00BA3D6D">
        <w:rPr>
          <w:sz w:val="28"/>
          <w:szCs w:val="28"/>
        </w:rPr>
        <w:t>К</w:t>
      </w:r>
      <w:r w:rsidRPr="00BA3D6D">
        <w:rPr>
          <w:sz w:val="28"/>
          <w:szCs w:val="28"/>
          <w:vertAlign w:val="subscript"/>
        </w:rPr>
        <w:t>г</w:t>
      </w:r>
      <w:r w:rsidRPr="00BA3D6D">
        <w:rPr>
          <w:sz w:val="28"/>
          <w:szCs w:val="28"/>
        </w:rPr>
        <w:t xml:space="preserve"> </w:t>
      </w:r>
      <w:r w:rsidR="00151E9E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коэффициент, учитывающий влияние рециркуляции;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r w:rsidRPr="00BA3D6D">
        <w:rPr>
          <w:sz w:val="28"/>
          <w:szCs w:val="28"/>
        </w:rPr>
        <w:t>К</w:t>
      </w:r>
      <w:r w:rsidRPr="00BA3D6D">
        <w:rPr>
          <w:sz w:val="28"/>
          <w:szCs w:val="28"/>
          <w:vertAlign w:val="subscript"/>
        </w:rPr>
        <w:t>д</w:t>
      </w:r>
      <w:r w:rsidRPr="00BA3D6D">
        <w:rPr>
          <w:sz w:val="28"/>
          <w:szCs w:val="28"/>
        </w:rPr>
        <w:t xml:space="preserve"> </w:t>
      </w:r>
      <w:r w:rsidR="00151E9E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коэффициент, учитывающий нагрузку котла;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К</w:t>
      </w:r>
      <w:r w:rsidRPr="00BA3D6D">
        <w:rPr>
          <w:sz w:val="28"/>
          <w:szCs w:val="28"/>
          <w:vertAlign w:val="subscript"/>
        </w:rPr>
        <w:t>ст</w:t>
      </w:r>
      <w:proofErr w:type="spellEnd"/>
      <w:r w:rsidRPr="00BA3D6D">
        <w:rPr>
          <w:sz w:val="28"/>
          <w:szCs w:val="28"/>
        </w:rPr>
        <w:t xml:space="preserve"> </w:t>
      </w:r>
      <w:r w:rsidR="00151E9E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коэффициент, учитывающий ступенчатое сжигание топлива;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К</w:t>
      </w:r>
      <w:r w:rsidRPr="00BA3D6D">
        <w:rPr>
          <w:sz w:val="28"/>
          <w:szCs w:val="28"/>
          <w:vertAlign w:val="subscript"/>
        </w:rPr>
        <w:t>пл</w:t>
      </w:r>
      <w:proofErr w:type="spellEnd"/>
      <w:r w:rsidRPr="00BA3D6D">
        <w:rPr>
          <w:sz w:val="28"/>
          <w:szCs w:val="28"/>
        </w:rPr>
        <w:t xml:space="preserve"> </w:t>
      </w:r>
      <w:r w:rsidR="00151E9E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 учитывающий подачу влаги;</w:t>
      </w:r>
    </w:p>
    <w:p w:rsidR="007972F7" w:rsidRPr="00BA3D6D" w:rsidRDefault="001D2CCE" w:rsidP="002C0DF0">
      <w:pPr>
        <w:ind w:firstLine="709"/>
        <w:jc w:val="both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lastRenderedPageBreak/>
        <w:t>К</w:t>
      </w:r>
      <w:r w:rsidRPr="00BA3D6D">
        <w:rPr>
          <w:sz w:val="28"/>
          <w:szCs w:val="28"/>
          <w:vertAlign w:val="subscript"/>
        </w:rPr>
        <w:t>оч</w:t>
      </w:r>
      <w:proofErr w:type="spellEnd"/>
      <w:r w:rsidRPr="00BA3D6D">
        <w:rPr>
          <w:sz w:val="28"/>
          <w:szCs w:val="28"/>
        </w:rPr>
        <w:t xml:space="preserve"> </w:t>
      </w:r>
      <w:r w:rsidR="00151E9E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коэффициент, учитывающий увеличение выброса </w:t>
      </w:r>
      <w:proofErr w:type="spellStart"/>
      <w:r w:rsidRPr="00BA3D6D">
        <w:rPr>
          <w:sz w:val="28"/>
          <w:szCs w:val="28"/>
        </w:rPr>
        <w:t>бенз</w:t>
      </w:r>
      <w:proofErr w:type="spellEnd"/>
      <w:r w:rsidRPr="00BA3D6D">
        <w:rPr>
          <w:sz w:val="28"/>
          <w:szCs w:val="28"/>
        </w:rPr>
        <w:t>(а)</w:t>
      </w:r>
      <w:proofErr w:type="spellStart"/>
      <w:r w:rsidRPr="00BA3D6D">
        <w:rPr>
          <w:sz w:val="28"/>
          <w:szCs w:val="28"/>
        </w:rPr>
        <w:t>пирена</w:t>
      </w:r>
      <w:proofErr w:type="spellEnd"/>
      <w:r w:rsidRPr="00BA3D6D">
        <w:rPr>
          <w:sz w:val="28"/>
          <w:szCs w:val="28"/>
        </w:rPr>
        <w:t xml:space="preserve"> при очистке конвективных поверхностей нагрева на ходу котла</w:t>
      </w:r>
      <w:r w:rsidR="002C0DF0" w:rsidRPr="00BA3D6D">
        <w:rPr>
          <w:sz w:val="28"/>
          <w:szCs w:val="28"/>
        </w:rPr>
        <w:t xml:space="preserve"> (принимается по</w:t>
      </w:r>
      <w:r w:rsidR="002C0DF0" w:rsidRPr="00BA3D6D">
        <w:t xml:space="preserve"> </w:t>
      </w:r>
      <w:r w:rsidR="002C0DF0" w:rsidRPr="00BA3D6D">
        <w:rPr>
          <w:sz w:val="28"/>
          <w:szCs w:val="28"/>
        </w:rPr>
        <w:t>таблице согласно приложению 1 к настоящей Методике)</w:t>
      </w:r>
      <w:r w:rsidRPr="00BA3D6D">
        <w:rPr>
          <w:sz w:val="28"/>
          <w:szCs w:val="28"/>
        </w:rPr>
        <w:t>;</w:t>
      </w:r>
    </w:p>
    <w:p w:rsidR="007972F7" w:rsidRPr="00BA3D6D" w:rsidRDefault="00D85BF3" w:rsidP="009774EF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пг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 w:val="0"/>
                <w:bCs w:val="0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b w:val="0"/>
                    <w:bCs w:val="0"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sup>
            </m:sSub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 w:val="0"/>
                    <w:bCs w:val="0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kk-KZ"/>
                      </w:rPr>
                      <m:t>т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</m:e>
            </m:d>
            <m:sSub>
              <m:sSubPr>
                <m:ctrlPr>
                  <w:rPr>
                    <w:rFonts w:ascii="Cambria Math" w:hAnsi="Cambria Math" w:cs="Times New Roman"/>
                    <w:b w:val="0"/>
                    <w:bCs w:val="0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z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яр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 w:val="0"/>
                    <w:bCs w:val="0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яр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+1.5</m:t>
            </m:r>
            <m:sSub>
              <m:sSubPr>
                <m:ctrlPr>
                  <w:rPr>
                    <w:rFonts w:ascii="Cambria Math" w:hAnsi="Cambria Math" w:cs="Times New Roman"/>
                    <w:b w:val="0"/>
                    <w:bCs w:val="0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т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 w:val="0"/>
                    <w:bCs w:val="0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т</m:t>
                </m:r>
              </m:sub>
            </m:sSub>
          </m:den>
        </m:f>
      </m:oMath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 (3)</w:t>
      </w:r>
    </w:p>
    <w:p w:rsidR="007972F7" w:rsidRPr="00BA3D6D" w:rsidRDefault="001D2CCE" w:rsidP="00473DB4">
      <w:pPr>
        <w:pStyle w:val="fr1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г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= 1 + d · r (4)</w:t>
      </w:r>
    </w:p>
    <w:p w:rsidR="007972F7" w:rsidRPr="00BA3D6D" w:rsidRDefault="001D2CCE" w:rsidP="00473DB4">
      <w:pPr>
        <w:ind w:firstLine="709"/>
        <w:jc w:val="center"/>
        <w:rPr>
          <w:sz w:val="28"/>
          <w:szCs w:val="28"/>
        </w:rPr>
      </w:pPr>
      <w:r w:rsidRPr="00BA3D6D">
        <w:rPr>
          <w:sz w:val="28"/>
          <w:szCs w:val="28"/>
        </w:rPr>
        <w:t>К</w:t>
      </w:r>
      <w:r w:rsidRPr="00BA3D6D">
        <w:rPr>
          <w:sz w:val="28"/>
          <w:szCs w:val="28"/>
          <w:vertAlign w:val="subscript"/>
        </w:rPr>
        <w:t>д</w:t>
      </w:r>
      <w:r w:rsidRPr="00BA3D6D">
        <w:rPr>
          <w:sz w:val="28"/>
          <w:szCs w:val="28"/>
        </w:rPr>
        <w:t xml:space="preserve"> = (2-Д</w:t>
      </w:r>
      <w:r w:rsidRPr="00BA3D6D">
        <w:rPr>
          <w:sz w:val="28"/>
          <w:szCs w:val="28"/>
          <w:vertAlign w:val="subscript"/>
        </w:rPr>
        <w:t>ф</w:t>
      </w:r>
      <w:r w:rsidRPr="00BA3D6D">
        <w:rPr>
          <w:sz w:val="28"/>
          <w:szCs w:val="28"/>
        </w:rPr>
        <w:t>/</w:t>
      </w:r>
      <w:proofErr w:type="spellStart"/>
      <w:r w:rsidRPr="00BA3D6D">
        <w:rPr>
          <w:sz w:val="28"/>
          <w:szCs w:val="28"/>
        </w:rPr>
        <w:t>Д</w:t>
      </w:r>
      <w:r w:rsidRPr="00BA3D6D">
        <w:rPr>
          <w:sz w:val="28"/>
          <w:szCs w:val="28"/>
          <w:vertAlign w:val="subscript"/>
        </w:rPr>
        <w:t>н</w:t>
      </w:r>
      <w:proofErr w:type="spellEnd"/>
      <w:r w:rsidRPr="00BA3D6D">
        <w:rPr>
          <w:sz w:val="28"/>
          <w:szCs w:val="28"/>
        </w:rPr>
        <w:t>)</w:t>
      </w:r>
      <w:r w:rsidRPr="00BA3D6D">
        <w:rPr>
          <w:sz w:val="28"/>
          <w:szCs w:val="28"/>
          <w:vertAlign w:val="superscript"/>
        </w:rPr>
        <w:t>2,4</w:t>
      </w:r>
      <w:r w:rsidRPr="00BA3D6D">
        <w:rPr>
          <w:sz w:val="28"/>
          <w:szCs w:val="28"/>
        </w:rPr>
        <w:t xml:space="preserve"> (5)</w:t>
      </w:r>
    </w:p>
    <w:p w:rsidR="007972F7" w:rsidRPr="00BA3D6D" w:rsidRDefault="001D2CCE" w:rsidP="00473DB4">
      <w:pPr>
        <w:pStyle w:val="fr1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ст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= 1 + b · </w:t>
      </w:r>
      <w:r w:rsidR="00D927A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δ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(6)</w:t>
      </w:r>
    </w:p>
    <w:p w:rsidR="007972F7" w:rsidRPr="00BA3D6D" w:rsidRDefault="001D2CCE" w:rsidP="00473DB4">
      <w:pPr>
        <w:pStyle w:val="fr1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K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пл</w:t>
      </w:r>
      <w:proofErr w:type="spellEnd"/>
      <w:r w:rsidR="00D927A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= </w:t>
      </w:r>
      <w:proofErr w:type="spellStart"/>
      <w:r w:rsidR="00D927A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proofErr w:type="gramStart"/>
      <w:r w:rsidR="00D927A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xp</w:t>
      </w:r>
      <w:proofErr w:type="spellEnd"/>
      <w:r w:rsidR="00D927A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proofErr w:type="gramEnd"/>
      <w:r w:rsidR="00D927A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λ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· g) (7)</w:t>
      </w:r>
    </w:p>
    <w:p w:rsidR="007972F7" w:rsidRPr="00BA3D6D" w:rsidRDefault="001D2CCE" w:rsidP="009774EF">
      <w:pPr>
        <w:pStyle w:val="fr1"/>
        <w:ind w:firstLine="709"/>
        <w:rPr>
          <w:rFonts w:ascii="Times New Roman" w:hAnsi="Times New Roman" w:cs="Times New Roman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В формулах (3) - (7):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r w:rsidRPr="00BA3D6D">
        <w:rPr>
          <w:sz w:val="28"/>
          <w:szCs w:val="28"/>
        </w:rPr>
        <w:t>Q</w:t>
      </w:r>
      <w:proofErr w:type="spellStart"/>
      <w:r w:rsidR="009774EF" w:rsidRPr="00BA3D6D">
        <w:rPr>
          <w:sz w:val="28"/>
          <w:szCs w:val="28"/>
          <w:vertAlign w:val="superscript"/>
          <w:lang w:val="en-US"/>
        </w:rPr>
        <w:t>r</w:t>
      </w:r>
      <w:r w:rsidR="009774EF" w:rsidRPr="00BA3D6D">
        <w:rPr>
          <w:sz w:val="28"/>
          <w:szCs w:val="28"/>
          <w:vertAlign w:val="subscript"/>
          <w:lang w:val="en-US"/>
        </w:rPr>
        <w:t>i</w:t>
      </w:r>
      <w:proofErr w:type="spellEnd"/>
      <w:r w:rsidRPr="00BA3D6D">
        <w:rPr>
          <w:sz w:val="28"/>
          <w:szCs w:val="28"/>
        </w:rPr>
        <w:t xml:space="preserve">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низшая теплота сгорания топлива, МДж/кг (МДж/м</w:t>
      </w:r>
      <w:r w:rsidRPr="00BA3D6D">
        <w:rPr>
          <w:sz w:val="28"/>
          <w:szCs w:val="28"/>
          <w:vertAlign w:val="superscript"/>
        </w:rPr>
        <w:t>3</w:t>
      </w:r>
      <w:r w:rsidRPr="00BA3D6D">
        <w:rPr>
          <w:sz w:val="28"/>
          <w:szCs w:val="28"/>
        </w:rPr>
        <w:t>);</w:t>
      </w:r>
    </w:p>
    <w:p w:rsidR="007972F7" w:rsidRPr="00BA3D6D" w:rsidRDefault="001D2CCE" w:rsidP="009774EF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В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расход топлива на котел. кг/с </w:t>
      </w:r>
      <w:r w:rsidRPr="00BA3D6D">
        <w:rPr>
          <w:caps/>
          <w:sz w:val="28"/>
          <w:szCs w:val="28"/>
        </w:rPr>
        <w:t>(</w:t>
      </w:r>
      <w:r w:rsidRPr="00BA3D6D">
        <w:rPr>
          <w:sz w:val="28"/>
          <w:szCs w:val="28"/>
        </w:rPr>
        <w:t>м</w:t>
      </w:r>
      <w:r w:rsidRPr="00BA3D6D">
        <w:rPr>
          <w:sz w:val="28"/>
          <w:szCs w:val="28"/>
          <w:vertAlign w:val="superscript"/>
        </w:rPr>
        <w:t>3</w:t>
      </w:r>
      <w:r w:rsidRPr="00BA3D6D">
        <w:rPr>
          <w:sz w:val="28"/>
          <w:szCs w:val="28"/>
        </w:rPr>
        <w:t>/с</w:t>
      </w:r>
      <w:r w:rsidRPr="00BA3D6D">
        <w:rPr>
          <w:caps/>
          <w:sz w:val="28"/>
          <w:szCs w:val="28"/>
        </w:rPr>
        <w:t xml:space="preserve">) </w:t>
      </w:r>
      <w:r w:rsidR="009774EF" w:rsidRPr="00BA3D6D">
        <w:rPr>
          <w:sz w:val="28"/>
          <w:szCs w:val="28"/>
        </w:rPr>
        <w:t xml:space="preserve">(при наличии в точке </w:t>
      </w:r>
      <w:r w:rsidRPr="00BA3D6D">
        <w:rPr>
          <w:sz w:val="28"/>
          <w:szCs w:val="28"/>
        </w:rPr>
        <w:t xml:space="preserve">двухсветного экрана </w:t>
      </w:r>
      <w:proofErr w:type="gramStart"/>
      <w:r w:rsidRPr="00BA3D6D">
        <w:rPr>
          <w:sz w:val="28"/>
          <w:szCs w:val="28"/>
        </w:rPr>
        <w:t>В принимается</w:t>
      </w:r>
      <w:proofErr w:type="gramEnd"/>
      <w:r w:rsidRPr="00BA3D6D">
        <w:rPr>
          <w:sz w:val="28"/>
          <w:szCs w:val="28"/>
        </w:rPr>
        <w:t xml:space="preserve"> на одну ячейку);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z</w:t>
      </w:r>
      <w:r w:rsidRPr="00BA3D6D">
        <w:rPr>
          <w:sz w:val="28"/>
          <w:szCs w:val="28"/>
          <w:vertAlign w:val="subscript"/>
        </w:rPr>
        <w:t>яр</w:t>
      </w:r>
      <w:proofErr w:type="spellEnd"/>
      <w:r w:rsidRPr="00BA3D6D">
        <w:rPr>
          <w:sz w:val="28"/>
          <w:szCs w:val="28"/>
        </w:rPr>
        <w:t xml:space="preserve">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число ярусов горелок;</w:t>
      </w:r>
    </w:p>
    <w:p w:rsidR="007972F7" w:rsidRPr="00BA3D6D" w:rsidRDefault="001D2CCE" w:rsidP="009774EF">
      <w:pPr>
        <w:ind w:firstLine="709"/>
        <w:jc w:val="both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h</w:t>
      </w:r>
      <w:r w:rsidRPr="00BA3D6D">
        <w:rPr>
          <w:sz w:val="28"/>
          <w:szCs w:val="28"/>
          <w:vertAlign w:val="subscript"/>
        </w:rPr>
        <w:t>яр</w:t>
      </w:r>
      <w:proofErr w:type="spellEnd"/>
      <w:r w:rsidRPr="00BA3D6D">
        <w:rPr>
          <w:sz w:val="28"/>
          <w:szCs w:val="28"/>
        </w:rPr>
        <w:t xml:space="preserve">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расстояние по высоте</w:t>
      </w:r>
      <w:r w:rsidR="009774EF" w:rsidRPr="00BA3D6D">
        <w:rPr>
          <w:sz w:val="28"/>
          <w:szCs w:val="28"/>
        </w:rPr>
        <w:t xml:space="preserve"> между осями соседних горелок м </w:t>
      </w:r>
      <w:r w:rsidRPr="00BA3D6D">
        <w:rPr>
          <w:sz w:val="28"/>
          <w:szCs w:val="28"/>
        </w:rPr>
        <w:t xml:space="preserve">(для топок с однорядным расположением горелок единичной мощностью от 30 до 60 МВт произведение </w:t>
      </w:r>
      <w:proofErr w:type="spellStart"/>
      <w:r w:rsidRPr="00BA3D6D">
        <w:rPr>
          <w:sz w:val="28"/>
          <w:szCs w:val="28"/>
        </w:rPr>
        <w:t>z</w:t>
      </w:r>
      <w:r w:rsidRPr="00BA3D6D">
        <w:rPr>
          <w:sz w:val="28"/>
          <w:szCs w:val="28"/>
          <w:vertAlign w:val="subscript"/>
        </w:rPr>
        <w:t>яр</w:t>
      </w:r>
      <w:proofErr w:type="spellEnd"/>
      <w:r w:rsidRPr="00BA3D6D">
        <w:rPr>
          <w:sz w:val="28"/>
          <w:szCs w:val="28"/>
        </w:rPr>
        <w:t xml:space="preserve"> · </w:t>
      </w:r>
      <w:proofErr w:type="spellStart"/>
      <w:r w:rsidRPr="00BA3D6D">
        <w:rPr>
          <w:sz w:val="28"/>
          <w:szCs w:val="28"/>
        </w:rPr>
        <w:t>h</w:t>
      </w:r>
      <w:r w:rsidRPr="00BA3D6D">
        <w:rPr>
          <w:sz w:val="28"/>
          <w:szCs w:val="28"/>
          <w:vertAlign w:val="subscript"/>
        </w:rPr>
        <w:t>яр</w:t>
      </w:r>
      <w:proofErr w:type="spellEnd"/>
      <w:r w:rsidRPr="00BA3D6D">
        <w:rPr>
          <w:sz w:val="28"/>
          <w:szCs w:val="28"/>
        </w:rPr>
        <w:t xml:space="preserve"> = 3 м);</w:t>
      </w:r>
    </w:p>
    <w:p w:rsidR="007972F7" w:rsidRPr="00BA3D6D" w:rsidRDefault="001D2CCE" w:rsidP="009774EF">
      <w:pPr>
        <w:ind w:firstLine="709"/>
        <w:jc w:val="both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а</w:t>
      </w:r>
      <w:r w:rsidRPr="00BA3D6D">
        <w:rPr>
          <w:sz w:val="28"/>
          <w:szCs w:val="28"/>
          <w:vertAlign w:val="subscript"/>
        </w:rPr>
        <w:t>т</w:t>
      </w:r>
      <w:proofErr w:type="spellEnd"/>
      <w:r w:rsidRPr="00BA3D6D">
        <w:rPr>
          <w:sz w:val="28"/>
          <w:szCs w:val="28"/>
        </w:rPr>
        <w:t xml:space="preserve">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ширина топки (в свету), м (при наличии двухсветного экрана - ширина одной ячейки);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b</w:t>
      </w:r>
      <w:r w:rsidRPr="00BA3D6D">
        <w:rPr>
          <w:sz w:val="28"/>
          <w:szCs w:val="28"/>
          <w:vertAlign w:val="subscript"/>
        </w:rPr>
        <w:t>т</w:t>
      </w:r>
      <w:proofErr w:type="spellEnd"/>
      <w:r w:rsidRPr="00BA3D6D">
        <w:rPr>
          <w:sz w:val="28"/>
          <w:szCs w:val="28"/>
        </w:rPr>
        <w:t xml:space="preserve">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глубина топки (в свету), м;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r w:rsidRPr="00BA3D6D">
        <w:rPr>
          <w:sz w:val="28"/>
          <w:szCs w:val="28"/>
        </w:rPr>
        <w:t xml:space="preserve">r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степень (доля) рециркуляции дымовых газов;</w:t>
      </w:r>
    </w:p>
    <w:p w:rsidR="007972F7" w:rsidRPr="00BA3D6D" w:rsidRDefault="001D2CCE" w:rsidP="009774EF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d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коэффициент, характеризующий влияние рециркуляции дымовых газов на выброс </w:t>
      </w:r>
      <w:proofErr w:type="spellStart"/>
      <w:r w:rsidRPr="00BA3D6D">
        <w:rPr>
          <w:sz w:val="28"/>
          <w:szCs w:val="28"/>
        </w:rPr>
        <w:t>бенз</w:t>
      </w:r>
      <w:proofErr w:type="spellEnd"/>
      <w:r w:rsidRPr="00BA3D6D">
        <w:rPr>
          <w:sz w:val="28"/>
          <w:szCs w:val="28"/>
        </w:rPr>
        <w:t>(а)</w:t>
      </w:r>
      <w:proofErr w:type="spellStart"/>
      <w:r w:rsidRPr="00BA3D6D">
        <w:rPr>
          <w:sz w:val="28"/>
          <w:szCs w:val="28"/>
        </w:rPr>
        <w:t>пирена</w:t>
      </w:r>
      <w:proofErr w:type="spellEnd"/>
      <w:r w:rsidRPr="00BA3D6D">
        <w:rPr>
          <w:sz w:val="28"/>
          <w:szCs w:val="28"/>
        </w:rPr>
        <w:t>:</w:t>
      </w:r>
    </w:p>
    <w:p w:rsidR="007972F7" w:rsidRPr="00BA3D6D" w:rsidRDefault="001D2CCE" w:rsidP="00710D33">
      <w:pPr>
        <w:ind w:firstLine="1276"/>
        <w:rPr>
          <w:sz w:val="28"/>
          <w:szCs w:val="28"/>
          <w:lang w:val="kk-KZ"/>
        </w:rPr>
      </w:pPr>
      <w:r w:rsidRPr="00BA3D6D">
        <w:rPr>
          <w:sz w:val="28"/>
          <w:szCs w:val="28"/>
        </w:rPr>
        <w:t xml:space="preserve">при вводе в </w:t>
      </w:r>
      <w:r w:rsidR="00710D33" w:rsidRPr="00BA3D6D">
        <w:rPr>
          <w:sz w:val="28"/>
          <w:szCs w:val="28"/>
          <w:lang w:val="kk-KZ"/>
        </w:rPr>
        <w:t>«</w:t>
      </w:r>
      <w:r w:rsidRPr="00BA3D6D">
        <w:rPr>
          <w:sz w:val="28"/>
          <w:szCs w:val="28"/>
        </w:rPr>
        <w:t>под</w:t>
      </w:r>
      <w:r w:rsidR="00710D33" w:rsidRPr="00BA3D6D">
        <w:rPr>
          <w:sz w:val="28"/>
          <w:szCs w:val="28"/>
          <w:lang w:val="kk-KZ"/>
        </w:rPr>
        <w:t>»</w:t>
      </w:r>
      <w:r w:rsidRPr="00BA3D6D">
        <w:rPr>
          <w:sz w:val="28"/>
          <w:szCs w:val="28"/>
        </w:rPr>
        <w:t xml:space="preserve"> топочной камеры d = 1</w:t>
      </w:r>
      <w:r w:rsidR="00710D33" w:rsidRPr="00BA3D6D">
        <w:rPr>
          <w:sz w:val="28"/>
          <w:szCs w:val="28"/>
          <w:lang w:val="kk-KZ"/>
        </w:rPr>
        <w:t>,</w:t>
      </w:r>
    </w:p>
    <w:p w:rsidR="007972F7" w:rsidRPr="00BA3D6D" w:rsidRDefault="001D2CCE" w:rsidP="00710D33">
      <w:pPr>
        <w:ind w:firstLine="1276"/>
        <w:rPr>
          <w:sz w:val="28"/>
          <w:szCs w:val="28"/>
          <w:lang w:val="kk-KZ"/>
        </w:rPr>
      </w:pPr>
      <w:r w:rsidRPr="00BA3D6D">
        <w:rPr>
          <w:sz w:val="28"/>
          <w:szCs w:val="28"/>
        </w:rPr>
        <w:t>при вводе в воздух или отдельный канал горелки d = 4</w:t>
      </w:r>
      <w:r w:rsidR="00710D33" w:rsidRPr="00BA3D6D">
        <w:rPr>
          <w:sz w:val="28"/>
          <w:szCs w:val="28"/>
          <w:lang w:val="kk-KZ"/>
        </w:rPr>
        <w:t>,</w:t>
      </w:r>
    </w:p>
    <w:p w:rsidR="007972F7" w:rsidRPr="00BA3D6D" w:rsidRDefault="001D2CCE" w:rsidP="00710D33">
      <w:pPr>
        <w:ind w:firstLine="1276"/>
        <w:rPr>
          <w:sz w:val="28"/>
          <w:szCs w:val="28"/>
          <w:lang w:val="kk-KZ"/>
        </w:rPr>
      </w:pPr>
      <w:r w:rsidRPr="00BA3D6D">
        <w:rPr>
          <w:sz w:val="28"/>
          <w:szCs w:val="28"/>
        </w:rPr>
        <w:t>при вводе в шлицы (сопла) напротив горелок d = 2</w:t>
      </w:r>
      <w:r w:rsidR="00710D33" w:rsidRPr="00BA3D6D">
        <w:rPr>
          <w:sz w:val="28"/>
          <w:szCs w:val="28"/>
          <w:lang w:val="kk-KZ"/>
        </w:rPr>
        <w:t>,</w:t>
      </w:r>
    </w:p>
    <w:p w:rsidR="007972F7" w:rsidRPr="00BA3D6D" w:rsidRDefault="001D2CCE" w:rsidP="00710D33">
      <w:pPr>
        <w:ind w:firstLine="1276"/>
        <w:rPr>
          <w:sz w:val="28"/>
          <w:szCs w:val="28"/>
          <w:lang w:val="kk-KZ"/>
        </w:rPr>
      </w:pPr>
      <w:r w:rsidRPr="00BA3D6D">
        <w:rPr>
          <w:sz w:val="28"/>
          <w:szCs w:val="28"/>
        </w:rPr>
        <w:t>при вводе в шлицы под горелками d = 2,7</w:t>
      </w:r>
      <w:r w:rsidR="00710D33" w:rsidRPr="00BA3D6D">
        <w:rPr>
          <w:sz w:val="28"/>
          <w:szCs w:val="28"/>
          <w:lang w:val="kk-KZ"/>
        </w:rPr>
        <w:t>.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Д</w:t>
      </w:r>
      <w:r w:rsidRPr="00BA3D6D">
        <w:rPr>
          <w:sz w:val="28"/>
          <w:szCs w:val="28"/>
          <w:vertAlign w:val="subscript"/>
        </w:rPr>
        <w:t>ф</w:t>
      </w:r>
      <w:proofErr w:type="spellEnd"/>
      <w:r w:rsidRPr="00BA3D6D">
        <w:rPr>
          <w:sz w:val="28"/>
          <w:szCs w:val="28"/>
        </w:rPr>
        <w:t xml:space="preserve">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фактическая </w:t>
      </w:r>
      <w:proofErr w:type="spellStart"/>
      <w:r w:rsidRPr="00BA3D6D">
        <w:rPr>
          <w:sz w:val="28"/>
          <w:szCs w:val="28"/>
        </w:rPr>
        <w:t>паропроизводительность</w:t>
      </w:r>
      <w:proofErr w:type="spellEnd"/>
      <w:r w:rsidRPr="00BA3D6D">
        <w:rPr>
          <w:sz w:val="28"/>
          <w:szCs w:val="28"/>
        </w:rPr>
        <w:t xml:space="preserve"> (нагрузка) котла, кг/с;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Д</w:t>
      </w:r>
      <w:r w:rsidRPr="00BA3D6D">
        <w:rPr>
          <w:sz w:val="28"/>
          <w:szCs w:val="28"/>
          <w:vertAlign w:val="subscript"/>
        </w:rPr>
        <w:t>м</w:t>
      </w:r>
      <w:proofErr w:type="spellEnd"/>
      <w:r w:rsidRPr="00BA3D6D">
        <w:rPr>
          <w:sz w:val="28"/>
          <w:szCs w:val="28"/>
        </w:rPr>
        <w:t xml:space="preserve">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номинальная </w:t>
      </w:r>
      <w:proofErr w:type="spellStart"/>
      <w:r w:rsidRPr="00BA3D6D">
        <w:rPr>
          <w:sz w:val="28"/>
          <w:szCs w:val="28"/>
        </w:rPr>
        <w:t>паропроизводительность</w:t>
      </w:r>
      <w:proofErr w:type="spellEnd"/>
      <w:r w:rsidRPr="00BA3D6D">
        <w:rPr>
          <w:sz w:val="28"/>
          <w:szCs w:val="28"/>
        </w:rPr>
        <w:t xml:space="preserve"> котла, кг/с</w:t>
      </w:r>
      <w:r w:rsidRPr="00BA3D6D">
        <w:rPr>
          <w:caps/>
          <w:sz w:val="28"/>
          <w:szCs w:val="28"/>
        </w:rPr>
        <w:t>;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r w:rsidRPr="00BA3D6D">
        <w:rPr>
          <w:sz w:val="28"/>
          <w:szCs w:val="28"/>
        </w:rPr>
        <w:t xml:space="preserve">b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коэффициент, учитывающий воздействие воздуха, подаваемого во вторую ступень горения:</w:t>
      </w:r>
    </w:p>
    <w:p w:rsidR="007972F7" w:rsidRPr="00BA3D6D" w:rsidRDefault="00D927AB" w:rsidP="00D927AB">
      <w:pPr>
        <w:ind w:left="1134"/>
        <w:rPr>
          <w:sz w:val="28"/>
          <w:szCs w:val="28"/>
        </w:rPr>
      </w:pPr>
      <w:r w:rsidRPr="00BA3D6D">
        <w:rPr>
          <w:sz w:val="28"/>
          <w:szCs w:val="28"/>
          <w:lang w:val="kk-KZ"/>
        </w:rPr>
        <w:t xml:space="preserve">- </w:t>
      </w:r>
      <w:r w:rsidR="001D2CCE" w:rsidRPr="00BA3D6D">
        <w:rPr>
          <w:sz w:val="28"/>
          <w:szCs w:val="28"/>
        </w:rPr>
        <w:t>при отключении половины горелок верхнего яруса по топливу b = -1 (для мазута) и b = -0,2 (для газа);</w:t>
      </w:r>
    </w:p>
    <w:p w:rsidR="007972F7" w:rsidRPr="00BA3D6D" w:rsidRDefault="00D927AB" w:rsidP="00D927AB">
      <w:pPr>
        <w:ind w:firstLine="1134"/>
        <w:rPr>
          <w:sz w:val="28"/>
          <w:szCs w:val="28"/>
        </w:rPr>
      </w:pPr>
      <w:r w:rsidRPr="00BA3D6D">
        <w:rPr>
          <w:sz w:val="28"/>
          <w:szCs w:val="28"/>
          <w:lang w:val="kk-KZ"/>
        </w:rPr>
        <w:t xml:space="preserve">- </w:t>
      </w:r>
      <w:r w:rsidR="001D2CCE" w:rsidRPr="00BA3D6D">
        <w:rPr>
          <w:sz w:val="28"/>
          <w:szCs w:val="28"/>
        </w:rPr>
        <w:t xml:space="preserve">для схемы, реализующей ступенчатое сжигание по </w:t>
      </w:r>
      <w:r w:rsidR="00710D33" w:rsidRPr="00BA3D6D">
        <w:rPr>
          <w:sz w:val="28"/>
          <w:szCs w:val="28"/>
          <w:lang w:val="kk-KZ"/>
        </w:rPr>
        <w:t>«</w:t>
      </w:r>
      <w:r w:rsidR="001D2CCE" w:rsidRPr="00BA3D6D">
        <w:rPr>
          <w:sz w:val="28"/>
          <w:szCs w:val="28"/>
        </w:rPr>
        <w:t>вертикали</w:t>
      </w:r>
      <w:r w:rsidR="00710D33" w:rsidRPr="00BA3D6D">
        <w:rPr>
          <w:sz w:val="28"/>
          <w:szCs w:val="28"/>
          <w:lang w:val="kk-KZ"/>
        </w:rPr>
        <w:t>»</w:t>
      </w:r>
      <w:r w:rsidR="001D2CCE" w:rsidRPr="00BA3D6D">
        <w:rPr>
          <w:sz w:val="28"/>
          <w:szCs w:val="28"/>
        </w:rPr>
        <w:t>, b=7;</w:t>
      </w:r>
    </w:p>
    <w:p w:rsidR="007972F7" w:rsidRPr="00BA3D6D" w:rsidRDefault="00D927AB" w:rsidP="00D927AB">
      <w:pPr>
        <w:ind w:left="1134"/>
        <w:jc w:val="both"/>
        <w:rPr>
          <w:sz w:val="28"/>
          <w:szCs w:val="28"/>
        </w:rPr>
      </w:pPr>
      <w:r w:rsidRPr="00BA3D6D">
        <w:rPr>
          <w:sz w:val="28"/>
          <w:szCs w:val="28"/>
          <w:lang w:val="kk-KZ"/>
        </w:rPr>
        <w:t xml:space="preserve">- </w:t>
      </w:r>
      <w:r w:rsidR="001D2CCE" w:rsidRPr="00BA3D6D">
        <w:rPr>
          <w:sz w:val="28"/>
          <w:szCs w:val="28"/>
        </w:rPr>
        <w:t xml:space="preserve">для схемы, реализующей ступенчатое сжигание по </w:t>
      </w:r>
      <w:r w:rsidR="00710D33" w:rsidRPr="00BA3D6D">
        <w:rPr>
          <w:sz w:val="28"/>
          <w:szCs w:val="28"/>
          <w:lang w:val="kk-KZ"/>
        </w:rPr>
        <w:t>«</w:t>
      </w:r>
      <w:r w:rsidR="001D2CCE" w:rsidRPr="00BA3D6D">
        <w:rPr>
          <w:sz w:val="28"/>
          <w:szCs w:val="28"/>
        </w:rPr>
        <w:t>горизонтали</w:t>
      </w:r>
      <w:r w:rsidR="00710D33" w:rsidRPr="00BA3D6D">
        <w:rPr>
          <w:sz w:val="28"/>
          <w:szCs w:val="28"/>
          <w:lang w:val="kk-KZ"/>
        </w:rPr>
        <w:t>»</w:t>
      </w:r>
      <w:r w:rsidR="00710D33" w:rsidRPr="00BA3D6D">
        <w:rPr>
          <w:sz w:val="28"/>
          <w:szCs w:val="28"/>
        </w:rPr>
        <w:t>, b=</w:t>
      </w:r>
      <w:r w:rsidR="001D2CCE" w:rsidRPr="00BA3D6D">
        <w:rPr>
          <w:sz w:val="28"/>
          <w:szCs w:val="28"/>
        </w:rPr>
        <w:t>2,7;</w:t>
      </w:r>
    </w:p>
    <w:p w:rsidR="007972F7" w:rsidRPr="00BA3D6D" w:rsidRDefault="00D927AB" w:rsidP="00473DB4">
      <w:pPr>
        <w:ind w:firstLine="709"/>
        <w:rPr>
          <w:sz w:val="28"/>
          <w:szCs w:val="28"/>
        </w:rPr>
      </w:pPr>
      <w:r w:rsidRPr="00BA3D6D">
        <w:rPr>
          <w:bCs/>
          <w:sz w:val="28"/>
          <w:szCs w:val="28"/>
        </w:rPr>
        <w:t>δ</w:t>
      </w:r>
      <w:r w:rsidR="001D2CCE" w:rsidRPr="00BA3D6D">
        <w:rPr>
          <w:sz w:val="28"/>
          <w:szCs w:val="28"/>
        </w:rPr>
        <w:t xml:space="preserve"> </w:t>
      </w:r>
      <w:r w:rsidR="009774EF" w:rsidRPr="00BA3D6D">
        <w:rPr>
          <w:sz w:val="28"/>
          <w:szCs w:val="28"/>
        </w:rPr>
        <w:t>–</w:t>
      </w:r>
      <w:r w:rsidR="001D2CCE" w:rsidRPr="00BA3D6D">
        <w:rPr>
          <w:sz w:val="28"/>
          <w:szCs w:val="28"/>
        </w:rPr>
        <w:t xml:space="preserve"> доля воздуха, подаваемая во вторую ступень горения;</w:t>
      </w:r>
    </w:p>
    <w:p w:rsidR="007972F7" w:rsidRPr="00BA3D6D" w:rsidRDefault="001D2CCE" w:rsidP="00473DB4">
      <w:pPr>
        <w:ind w:firstLine="709"/>
        <w:rPr>
          <w:sz w:val="28"/>
          <w:szCs w:val="28"/>
        </w:rPr>
      </w:pPr>
      <w:r w:rsidRPr="00BA3D6D">
        <w:rPr>
          <w:sz w:val="28"/>
          <w:szCs w:val="28"/>
        </w:rPr>
        <w:t xml:space="preserve">g </w:t>
      </w:r>
      <w:r w:rsidR="009774EF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водо-топливное отношение при подаче влаги в зону горения;</w:t>
      </w:r>
    </w:p>
    <w:p w:rsidR="007972F7" w:rsidRPr="00BA3D6D" w:rsidRDefault="00D927AB" w:rsidP="00473DB4">
      <w:pPr>
        <w:ind w:firstLine="709"/>
        <w:rPr>
          <w:sz w:val="28"/>
          <w:szCs w:val="28"/>
        </w:rPr>
      </w:pPr>
      <w:r w:rsidRPr="00BA3D6D">
        <w:rPr>
          <w:bCs/>
          <w:sz w:val="28"/>
          <w:szCs w:val="28"/>
        </w:rPr>
        <w:t>λ</w:t>
      </w:r>
      <w:r w:rsidR="001D2CCE" w:rsidRPr="00BA3D6D">
        <w:rPr>
          <w:sz w:val="28"/>
          <w:szCs w:val="28"/>
        </w:rPr>
        <w:t xml:space="preserve"> </w:t>
      </w:r>
      <w:r w:rsidR="009774EF" w:rsidRPr="00BA3D6D">
        <w:rPr>
          <w:sz w:val="28"/>
          <w:szCs w:val="28"/>
        </w:rPr>
        <w:t>–</w:t>
      </w:r>
      <w:r w:rsidR="001D2CCE" w:rsidRPr="00BA3D6D">
        <w:rPr>
          <w:sz w:val="28"/>
          <w:szCs w:val="28"/>
        </w:rPr>
        <w:t xml:space="preserve"> коэффициент, учитывающий воздействие влаги при вводе ее:</w:t>
      </w:r>
    </w:p>
    <w:p w:rsidR="007972F7" w:rsidRPr="00BA3D6D" w:rsidRDefault="00D927AB" w:rsidP="00D927AB">
      <w:pPr>
        <w:ind w:firstLine="1134"/>
        <w:rPr>
          <w:sz w:val="28"/>
          <w:szCs w:val="28"/>
        </w:rPr>
      </w:pPr>
      <w:r w:rsidRPr="00BA3D6D">
        <w:rPr>
          <w:sz w:val="28"/>
          <w:szCs w:val="28"/>
          <w:lang w:val="kk-KZ"/>
        </w:rPr>
        <w:t xml:space="preserve">- </w:t>
      </w:r>
      <w:r w:rsidR="001D2CCE" w:rsidRPr="00BA3D6D">
        <w:rPr>
          <w:sz w:val="28"/>
          <w:szCs w:val="28"/>
        </w:rPr>
        <w:t xml:space="preserve">и </w:t>
      </w:r>
      <w:proofErr w:type="spellStart"/>
      <w:r w:rsidR="001D2CCE" w:rsidRPr="00BA3D6D">
        <w:rPr>
          <w:sz w:val="28"/>
          <w:szCs w:val="28"/>
        </w:rPr>
        <w:t>пристенную</w:t>
      </w:r>
      <w:proofErr w:type="spellEnd"/>
      <w:r w:rsidR="001D2CCE" w:rsidRPr="00BA3D6D">
        <w:rPr>
          <w:sz w:val="28"/>
          <w:szCs w:val="28"/>
        </w:rPr>
        <w:t xml:space="preserve"> зону топки II зональном впрыске </w:t>
      </w:r>
      <w:r w:rsidRPr="00BA3D6D">
        <w:rPr>
          <w:bCs/>
          <w:sz w:val="28"/>
          <w:szCs w:val="28"/>
        </w:rPr>
        <w:t>λ</w:t>
      </w:r>
      <w:r w:rsidR="001D2CCE" w:rsidRPr="00BA3D6D">
        <w:rPr>
          <w:sz w:val="28"/>
          <w:szCs w:val="28"/>
        </w:rPr>
        <w:t xml:space="preserve"> = 15;</w:t>
      </w:r>
    </w:p>
    <w:p w:rsidR="007972F7" w:rsidRPr="00BA3D6D" w:rsidRDefault="00D927AB" w:rsidP="00D927AB">
      <w:pPr>
        <w:ind w:firstLine="1134"/>
        <w:rPr>
          <w:sz w:val="28"/>
          <w:szCs w:val="28"/>
        </w:rPr>
      </w:pPr>
      <w:r w:rsidRPr="00BA3D6D">
        <w:rPr>
          <w:sz w:val="28"/>
          <w:szCs w:val="28"/>
          <w:lang w:val="kk-KZ"/>
        </w:rPr>
        <w:t xml:space="preserve">- </w:t>
      </w:r>
      <w:r w:rsidR="001D2CCE" w:rsidRPr="00BA3D6D">
        <w:rPr>
          <w:sz w:val="28"/>
          <w:szCs w:val="28"/>
        </w:rPr>
        <w:t xml:space="preserve">и дутьевой воздух </w:t>
      </w:r>
      <w:r w:rsidRPr="00BA3D6D">
        <w:rPr>
          <w:bCs/>
          <w:sz w:val="28"/>
          <w:szCs w:val="28"/>
        </w:rPr>
        <w:t>λ</w:t>
      </w:r>
      <w:r w:rsidR="001D2CCE" w:rsidRPr="00BA3D6D">
        <w:rPr>
          <w:sz w:val="28"/>
          <w:szCs w:val="28"/>
        </w:rPr>
        <w:t xml:space="preserve"> = 2.</w:t>
      </w:r>
    </w:p>
    <w:p w:rsidR="00D927AB" w:rsidRPr="00BA3D6D" w:rsidRDefault="001D2CCE" w:rsidP="00D927AB">
      <w:pPr>
        <w:ind w:firstLine="709"/>
        <w:rPr>
          <w:sz w:val="28"/>
          <w:szCs w:val="28"/>
        </w:rPr>
      </w:pPr>
      <w:r w:rsidRPr="00BA3D6D">
        <w:rPr>
          <w:sz w:val="28"/>
          <w:szCs w:val="28"/>
        </w:rPr>
        <w:t> </w:t>
      </w:r>
    </w:p>
    <w:p w:rsidR="007972F7" w:rsidRPr="00BA3D6D" w:rsidRDefault="00D927AB" w:rsidP="00D927AB">
      <w:pPr>
        <w:ind w:firstLine="709"/>
        <w:jc w:val="center"/>
        <w:rPr>
          <w:sz w:val="28"/>
          <w:szCs w:val="28"/>
        </w:rPr>
      </w:pPr>
      <w:r w:rsidRPr="00BA3D6D">
        <w:rPr>
          <w:rStyle w:val="s0"/>
          <w:b/>
          <w:sz w:val="28"/>
          <w:szCs w:val="28"/>
        </w:rPr>
        <w:lastRenderedPageBreak/>
        <w:t xml:space="preserve">Глава </w:t>
      </w:r>
      <w:r w:rsidR="00CD5BB5" w:rsidRPr="00BA3D6D">
        <w:rPr>
          <w:rStyle w:val="s1"/>
          <w:sz w:val="28"/>
          <w:szCs w:val="28"/>
          <w:lang w:val="kk-KZ"/>
        </w:rPr>
        <w:t>3</w:t>
      </w:r>
      <w:r w:rsidR="001D2CCE" w:rsidRPr="00BA3D6D">
        <w:rPr>
          <w:rStyle w:val="s1"/>
          <w:sz w:val="28"/>
          <w:szCs w:val="28"/>
        </w:rPr>
        <w:t xml:space="preserve">. Расчет концентрации </w:t>
      </w:r>
      <w:proofErr w:type="spellStart"/>
      <w:r w:rsidR="001D2CCE" w:rsidRPr="00BA3D6D">
        <w:rPr>
          <w:rStyle w:val="s1"/>
          <w:sz w:val="28"/>
          <w:szCs w:val="28"/>
        </w:rPr>
        <w:t>бенз</w:t>
      </w:r>
      <w:proofErr w:type="spellEnd"/>
      <w:r w:rsidR="001D2CCE" w:rsidRPr="00BA3D6D">
        <w:rPr>
          <w:rStyle w:val="s1"/>
          <w:sz w:val="28"/>
          <w:szCs w:val="28"/>
        </w:rPr>
        <w:t>(а)</w:t>
      </w:r>
      <w:proofErr w:type="spellStart"/>
      <w:r w:rsidR="001D2CCE" w:rsidRPr="00BA3D6D">
        <w:rPr>
          <w:rStyle w:val="s1"/>
          <w:sz w:val="28"/>
          <w:szCs w:val="28"/>
        </w:rPr>
        <w:t>пирена</w:t>
      </w:r>
      <w:proofErr w:type="spellEnd"/>
      <w:r w:rsidR="001D2CCE" w:rsidRPr="00BA3D6D">
        <w:rPr>
          <w:rStyle w:val="s1"/>
          <w:sz w:val="28"/>
          <w:szCs w:val="28"/>
        </w:rPr>
        <w:t xml:space="preserve"> при сжигании твердого топлива</w:t>
      </w:r>
    </w:p>
    <w:p w:rsidR="007972F7" w:rsidRPr="00BA3D6D" w:rsidRDefault="001D2CCE" w:rsidP="00473DB4">
      <w:pPr>
        <w:pStyle w:val="1"/>
        <w:spacing w:before="0" w:after="0"/>
        <w:ind w:firstLine="709"/>
        <w:jc w:val="left"/>
        <w:rPr>
          <w:rFonts w:eastAsia="Times New Roman"/>
          <w:sz w:val="28"/>
          <w:szCs w:val="28"/>
        </w:rPr>
      </w:pPr>
      <w:r w:rsidRPr="00BA3D6D">
        <w:rPr>
          <w:rFonts w:eastAsia="Times New Roman"/>
          <w:sz w:val="28"/>
          <w:szCs w:val="28"/>
        </w:rPr>
        <w:t> </w:t>
      </w:r>
    </w:p>
    <w:p w:rsidR="007972F7" w:rsidRPr="00BA3D6D" w:rsidRDefault="00D927AB" w:rsidP="009D2CD1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  <w:lang w:val="kk-KZ"/>
        </w:rPr>
        <w:t>4</w:t>
      </w:r>
      <w:r w:rsidR="001D2CCE" w:rsidRPr="00BA3D6D">
        <w:rPr>
          <w:sz w:val="28"/>
          <w:szCs w:val="28"/>
        </w:rPr>
        <w:t xml:space="preserve">. Концентрация </w:t>
      </w:r>
      <w:proofErr w:type="spellStart"/>
      <w:r w:rsidR="001D2CCE" w:rsidRPr="00BA3D6D">
        <w:rPr>
          <w:sz w:val="28"/>
          <w:szCs w:val="28"/>
        </w:rPr>
        <w:t>бенз</w:t>
      </w:r>
      <w:proofErr w:type="spellEnd"/>
      <w:r w:rsidR="001D2CCE" w:rsidRPr="00BA3D6D">
        <w:rPr>
          <w:sz w:val="28"/>
          <w:szCs w:val="28"/>
        </w:rPr>
        <w:t>(а)</w:t>
      </w:r>
      <w:proofErr w:type="spellStart"/>
      <w:r w:rsidR="001D2CCE" w:rsidRPr="00BA3D6D">
        <w:rPr>
          <w:sz w:val="28"/>
          <w:szCs w:val="28"/>
        </w:rPr>
        <w:t>пирена</w:t>
      </w:r>
      <w:proofErr w:type="spellEnd"/>
      <w:r w:rsidR="001D2CCE" w:rsidRPr="00BA3D6D">
        <w:rPr>
          <w:sz w:val="28"/>
          <w:szCs w:val="28"/>
        </w:rPr>
        <w:t xml:space="preserve"> в сухих дымовых газах котлов за золоуловителями при факельном сжигании углей </w:t>
      </w:r>
      <w:proofErr w:type="spellStart"/>
      <w:r w:rsidR="001D2CCE" w:rsidRPr="00BA3D6D">
        <w:rPr>
          <w:sz w:val="28"/>
          <w:szCs w:val="28"/>
        </w:rPr>
        <w:t>С</w:t>
      </w:r>
      <w:r w:rsidR="001D2CCE" w:rsidRPr="00BA3D6D">
        <w:rPr>
          <w:sz w:val="28"/>
          <w:szCs w:val="28"/>
          <w:vertAlign w:val="subscript"/>
        </w:rPr>
        <w:t>т</w:t>
      </w:r>
      <w:proofErr w:type="spellEnd"/>
      <w:r w:rsidR="001D2CCE" w:rsidRPr="00BA3D6D">
        <w:rPr>
          <w:sz w:val="28"/>
          <w:szCs w:val="28"/>
        </w:rPr>
        <w:t xml:space="preserve"> (мкг/м</w:t>
      </w:r>
      <w:r w:rsidR="001D2CCE" w:rsidRPr="00BA3D6D">
        <w:rPr>
          <w:sz w:val="28"/>
          <w:szCs w:val="28"/>
          <w:vertAlign w:val="superscript"/>
        </w:rPr>
        <w:t>3</w:t>
      </w:r>
      <w:r w:rsidR="001D2CCE" w:rsidRPr="00BA3D6D">
        <w:rPr>
          <w:sz w:val="28"/>
          <w:szCs w:val="28"/>
        </w:rPr>
        <w:t>), приведенная к избытку воздуха в газах a = 1,4, рассчитывается по формуле:</w:t>
      </w:r>
    </w:p>
    <w:p w:rsidR="007972F7" w:rsidRPr="00BA3D6D" w:rsidRDefault="00D85BF3" w:rsidP="009D2CD1">
      <w:pPr>
        <w:ind w:firstLine="709"/>
        <w:jc w:val="center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1.5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т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"</m:t>
                    </m:r>
                  </m:sup>
                </m:sSubSup>
              </m:sup>
            </m:sSup>
          </m:den>
        </m:f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зу</m:t>
            </m:r>
          </m:sub>
        </m:sSub>
      </m:oMath>
      <w:r w:rsidR="00FE0ABA" w:rsidRPr="00BA3D6D">
        <w:rPr>
          <w:i/>
          <w:sz w:val="28"/>
          <w:szCs w:val="28"/>
        </w:rPr>
        <w:t xml:space="preserve"> </w:t>
      </w:r>
      <w:r w:rsidR="001D2CCE" w:rsidRPr="00BA3D6D">
        <w:rPr>
          <w:sz w:val="28"/>
          <w:szCs w:val="28"/>
        </w:rPr>
        <w:t xml:space="preserve"> (8)</w:t>
      </w:r>
    </w:p>
    <w:p w:rsidR="007972F7" w:rsidRPr="00BA3D6D" w:rsidRDefault="001D2CCE" w:rsidP="009D2CD1">
      <w:pPr>
        <w:pStyle w:val="fr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где:</w:t>
      </w:r>
      <w:r w:rsidR="00D927AB" w:rsidRPr="00BA3D6D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D927AB" w:rsidRPr="00BA3D6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 xml:space="preserve"> коэффициент, характеризующий конструкцию нижней части топки:</w:t>
      </w:r>
    </w:p>
    <w:p w:rsidR="007972F7" w:rsidRPr="00BA3D6D" w:rsidRDefault="005A2CDA" w:rsidP="009D2CD1">
      <w:pPr>
        <w:ind w:firstLine="1134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- </w:t>
      </w:r>
      <w:r w:rsidR="001D2CCE" w:rsidRPr="00BA3D6D">
        <w:rPr>
          <w:sz w:val="28"/>
          <w:szCs w:val="28"/>
        </w:rPr>
        <w:t>при жидком шлакоудалении А = 0,378;</w:t>
      </w:r>
    </w:p>
    <w:p w:rsidR="007972F7" w:rsidRPr="00BA3D6D" w:rsidRDefault="005A2CDA" w:rsidP="009D2CD1">
      <w:pPr>
        <w:ind w:firstLine="1134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- </w:t>
      </w:r>
      <w:r w:rsidR="001D2CCE" w:rsidRPr="00BA3D6D">
        <w:rPr>
          <w:sz w:val="28"/>
          <w:szCs w:val="28"/>
        </w:rPr>
        <w:t>при твердом шлакоудалении А = 0,521;</w:t>
      </w:r>
    </w:p>
    <w:p w:rsidR="007972F7" w:rsidRPr="00BA3D6D" w:rsidRDefault="00FE0ABA" w:rsidP="009D2CD1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>Q</w:t>
      </w:r>
      <w:proofErr w:type="spellStart"/>
      <w:r w:rsidRPr="00BA3D6D">
        <w:rPr>
          <w:sz w:val="28"/>
          <w:szCs w:val="28"/>
          <w:vertAlign w:val="superscript"/>
          <w:lang w:val="en-US"/>
        </w:rPr>
        <w:t>r</w:t>
      </w:r>
      <w:r w:rsidRPr="00BA3D6D">
        <w:rPr>
          <w:sz w:val="28"/>
          <w:szCs w:val="28"/>
          <w:vertAlign w:val="subscript"/>
          <w:lang w:val="en-US"/>
        </w:rPr>
        <w:t>i</w:t>
      </w:r>
      <w:proofErr w:type="spellEnd"/>
      <w:r w:rsidR="001D2CCE" w:rsidRPr="00BA3D6D">
        <w:rPr>
          <w:sz w:val="28"/>
          <w:szCs w:val="28"/>
        </w:rPr>
        <w:t xml:space="preserve"> </w:t>
      </w:r>
      <w:r w:rsidRPr="00BA3D6D">
        <w:rPr>
          <w:sz w:val="28"/>
          <w:szCs w:val="28"/>
        </w:rPr>
        <w:t>–</w:t>
      </w:r>
      <w:r w:rsidR="001D2CCE" w:rsidRPr="00BA3D6D">
        <w:rPr>
          <w:sz w:val="28"/>
          <w:szCs w:val="28"/>
        </w:rPr>
        <w:t xml:space="preserve"> низшая теплота сгорания топлива, МДж/кг;</w:t>
      </w:r>
    </w:p>
    <w:p w:rsidR="007972F7" w:rsidRPr="00BA3D6D" w:rsidRDefault="005A2CDA" w:rsidP="009D2CD1">
      <w:pPr>
        <w:ind w:firstLine="709"/>
        <w:jc w:val="both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a</w:t>
      </w:r>
      <w:r w:rsidRPr="00BA3D6D">
        <w:rPr>
          <w:sz w:val="28"/>
          <w:szCs w:val="28"/>
          <w:vertAlign w:val="subscript"/>
        </w:rPr>
        <w:t>т</w:t>
      </w:r>
      <w:proofErr w:type="spellEnd"/>
      <w:r w:rsidRPr="00BA3D6D">
        <w:rPr>
          <w:sz w:val="28"/>
          <w:szCs w:val="28"/>
        </w:rPr>
        <w:t>"</w:t>
      </w:r>
      <w:r w:rsidR="001D2CCE" w:rsidRPr="00BA3D6D">
        <w:rPr>
          <w:sz w:val="28"/>
          <w:szCs w:val="28"/>
        </w:rPr>
        <w:t xml:space="preserve"> </w:t>
      </w:r>
      <w:r w:rsidRPr="00BA3D6D">
        <w:rPr>
          <w:sz w:val="28"/>
          <w:szCs w:val="28"/>
        </w:rPr>
        <w:t>–</w:t>
      </w:r>
      <w:r w:rsidR="001D2CCE" w:rsidRPr="00BA3D6D">
        <w:rPr>
          <w:sz w:val="28"/>
          <w:szCs w:val="28"/>
        </w:rPr>
        <w:t xml:space="preserve"> коэффициент избытка воздуха в продуктах сгорания на выходе из топки;</w:t>
      </w:r>
    </w:p>
    <w:p w:rsidR="007972F7" w:rsidRPr="00BA3D6D" w:rsidRDefault="001D2CCE" w:rsidP="009D2CD1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>К</w:t>
      </w:r>
      <w:r w:rsidRPr="00BA3D6D">
        <w:rPr>
          <w:sz w:val="28"/>
          <w:szCs w:val="28"/>
          <w:vertAlign w:val="subscript"/>
        </w:rPr>
        <w:t>д</w:t>
      </w:r>
      <w:r w:rsidRPr="00BA3D6D">
        <w:rPr>
          <w:sz w:val="28"/>
          <w:szCs w:val="28"/>
        </w:rPr>
        <w:t xml:space="preserve"> </w:t>
      </w:r>
      <w:r w:rsidR="00D927AB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коэффициент, учитывающий нагрузку котла;</w:t>
      </w:r>
    </w:p>
    <w:p w:rsidR="007972F7" w:rsidRPr="00BA3D6D" w:rsidRDefault="001D2CCE" w:rsidP="009D2CD1">
      <w:pPr>
        <w:ind w:firstLine="709"/>
        <w:jc w:val="both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К</w:t>
      </w:r>
      <w:r w:rsidRPr="00BA3D6D">
        <w:rPr>
          <w:sz w:val="28"/>
          <w:szCs w:val="28"/>
          <w:vertAlign w:val="subscript"/>
        </w:rPr>
        <w:t>зу</w:t>
      </w:r>
      <w:proofErr w:type="spellEnd"/>
      <w:r w:rsidRPr="00BA3D6D">
        <w:rPr>
          <w:sz w:val="28"/>
          <w:szCs w:val="28"/>
        </w:rPr>
        <w:t xml:space="preserve"> </w:t>
      </w:r>
      <w:r w:rsidR="00D927AB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коэффициент, учитывающий степень улавливания </w:t>
      </w:r>
      <w:proofErr w:type="spellStart"/>
      <w:r w:rsidRPr="00BA3D6D">
        <w:rPr>
          <w:sz w:val="28"/>
          <w:szCs w:val="28"/>
        </w:rPr>
        <w:t>бенз</w:t>
      </w:r>
      <w:proofErr w:type="spellEnd"/>
      <w:r w:rsidRPr="00BA3D6D">
        <w:rPr>
          <w:sz w:val="28"/>
          <w:szCs w:val="28"/>
        </w:rPr>
        <w:t>(а)</w:t>
      </w:r>
      <w:proofErr w:type="spellStart"/>
      <w:r w:rsidRPr="00BA3D6D">
        <w:rPr>
          <w:sz w:val="28"/>
          <w:szCs w:val="28"/>
        </w:rPr>
        <w:t>пирена</w:t>
      </w:r>
      <w:proofErr w:type="spellEnd"/>
      <w:r w:rsidRPr="00BA3D6D">
        <w:rPr>
          <w:sz w:val="28"/>
          <w:szCs w:val="28"/>
        </w:rPr>
        <w:t xml:space="preserve"> золоуловителями</w:t>
      </w:r>
    </w:p>
    <w:p w:rsidR="007972F7" w:rsidRPr="00BA3D6D" w:rsidRDefault="001D2CCE" w:rsidP="009D2CD1">
      <w:pPr>
        <w:ind w:firstLine="709"/>
        <w:jc w:val="center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K</w:t>
      </w:r>
      <w:r w:rsidRPr="00BA3D6D">
        <w:rPr>
          <w:sz w:val="28"/>
          <w:szCs w:val="28"/>
          <w:vertAlign w:val="subscript"/>
        </w:rPr>
        <w:t>д</w:t>
      </w:r>
      <w:proofErr w:type="spellEnd"/>
      <w:r w:rsidRPr="00BA3D6D">
        <w:rPr>
          <w:sz w:val="28"/>
          <w:szCs w:val="28"/>
        </w:rPr>
        <w:t xml:space="preserve"> = (</w:t>
      </w:r>
      <w:proofErr w:type="spellStart"/>
      <w:r w:rsidRPr="00BA3D6D">
        <w:rPr>
          <w:sz w:val="28"/>
          <w:szCs w:val="28"/>
        </w:rPr>
        <w:t>Д</w:t>
      </w:r>
      <w:r w:rsidRPr="00BA3D6D">
        <w:rPr>
          <w:sz w:val="28"/>
          <w:szCs w:val="28"/>
          <w:vertAlign w:val="subscript"/>
        </w:rPr>
        <w:t>ф</w:t>
      </w:r>
      <w:proofErr w:type="spellEnd"/>
      <w:r w:rsidRPr="00BA3D6D">
        <w:rPr>
          <w:sz w:val="28"/>
          <w:szCs w:val="28"/>
        </w:rPr>
        <w:t>/</w:t>
      </w:r>
      <w:proofErr w:type="spellStart"/>
      <w:r w:rsidRPr="00BA3D6D">
        <w:rPr>
          <w:sz w:val="28"/>
          <w:szCs w:val="28"/>
        </w:rPr>
        <w:t>Д</w:t>
      </w:r>
      <w:r w:rsidRPr="00BA3D6D">
        <w:rPr>
          <w:sz w:val="28"/>
          <w:szCs w:val="28"/>
          <w:vertAlign w:val="subscript"/>
        </w:rPr>
        <w:t>н</w:t>
      </w:r>
      <w:proofErr w:type="spellEnd"/>
      <w:r w:rsidRPr="00BA3D6D">
        <w:rPr>
          <w:sz w:val="28"/>
          <w:szCs w:val="28"/>
        </w:rPr>
        <w:t>)</w:t>
      </w:r>
      <w:r w:rsidRPr="00BA3D6D">
        <w:rPr>
          <w:sz w:val="28"/>
          <w:szCs w:val="28"/>
          <w:vertAlign w:val="superscript"/>
        </w:rPr>
        <w:t>1,1</w:t>
      </w:r>
      <w:r w:rsidRPr="00BA3D6D">
        <w:rPr>
          <w:sz w:val="28"/>
          <w:szCs w:val="28"/>
        </w:rPr>
        <w:t xml:space="preserve"> (9)</w:t>
      </w:r>
    </w:p>
    <w:p w:rsidR="007972F7" w:rsidRPr="00BA3D6D" w:rsidRDefault="001D2CCE" w:rsidP="009D2CD1">
      <w:pPr>
        <w:ind w:firstLine="709"/>
        <w:jc w:val="center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К</w:t>
      </w:r>
      <w:r w:rsidRPr="00BA3D6D">
        <w:rPr>
          <w:sz w:val="28"/>
          <w:szCs w:val="28"/>
          <w:vertAlign w:val="subscript"/>
        </w:rPr>
        <w:t>зу</w:t>
      </w:r>
      <w:proofErr w:type="spellEnd"/>
      <w:r w:rsidRPr="00BA3D6D">
        <w:rPr>
          <w:sz w:val="28"/>
          <w:szCs w:val="28"/>
        </w:rPr>
        <w:t xml:space="preserve"> = 1 - </w:t>
      </w:r>
      <w:r w:rsidR="005A2CDA" w:rsidRPr="00BA3D6D">
        <w:rPr>
          <w:rFonts w:ascii="Calibri" w:hAnsi="Calibri" w:cs="Calibri"/>
          <w:sz w:val="28"/>
          <w:szCs w:val="28"/>
        </w:rPr>
        <w:t>Ƞ</w:t>
      </w:r>
      <w:proofErr w:type="spellStart"/>
      <w:r w:rsidRPr="00BA3D6D">
        <w:rPr>
          <w:sz w:val="28"/>
          <w:szCs w:val="28"/>
          <w:vertAlign w:val="subscript"/>
        </w:rPr>
        <w:t>зу</w:t>
      </w:r>
      <w:proofErr w:type="spellEnd"/>
      <w:r w:rsidRPr="00BA3D6D">
        <w:rPr>
          <w:sz w:val="28"/>
          <w:szCs w:val="28"/>
        </w:rPr>
        <w:t xml:space="preserve"> · Z/100 (10)</w:t>
      </w:r>
    </w:p>
    <w:p w:rsidR="007972F7" w:rsidRPr="00BA3D6D" w:rsidRDefault="001D2CCE" w:rsidP="009D2CD1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>В формулах (9) и (10):</w:t>
      </w:r>
    </w:p>
    <w:p w:rsidR="007972F7" w:rsidRPr="00BA3D6D" w:rsidRDefault="001D2CCE" w:rsidP="009D2CD1">
      <w:pPr>
        <w:ind w:firstLine="709"/>
        <w:jc w:val="both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Д</w:t>
      </w:r>
      <w:r w:rsidRPr="00BA3D6D">
        <w:rPr>
          <w:sz w:val="28"/>
          <w:szCs w:val="28"/>
          <w:vertAlign w:val="subscript"/>
        </w:rPr>
        <w:t>ф</w:t>
      </w:r>
      <w:proofErr w:type="spellEnd"/>
      <w:r w:rsidRPr="00BA3D6D">
        <w:rPr>
          <w:sz w:val="28"/>
          <w:szCs w:val="28"/>
        </w:rPr>
        <w:t xml:space="preserve"> </w:t>
      </w:r>
      <w:r w:rsidR="00D927AB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фактическая нагрузка котла, кг/с;</w:t>
      </w:r>
    </w:p>
    <w:p w:rsidR="007972F7" w:rsidRPr="00BA3D6D" w:rsidRDefault="001D2CCE" w:rsidP="009D2CD1">
      <w:pPr>
        <w:ind w:firstLine="709"/>
        <w:jc w:val="both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Д</w:t>
      </w:r>
      <w:r w:rsidRPr="00BA3D6D">
        <w:rPr>
          <w:sz w:val="28"/>
          <w:szCs w:val="28"/>
          <w:vertAlign w:val="subscript"/>
        </w:rPr>
        <w:t>н</w:t>
      </w:r>
      <w:proofErr w:type="spellEnd"/>
      <w:r w:rsidRPr="00BA3D6D">
        <w:rPr>
          <w:sz w:val="28"/>
          <w:szCs w:val="28"/>
        </w:rPr>
        <w:t xml:space="preserve"> </w:t>
      </w:r>
      <w:r w:rsidR="00D927AB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номинальная нагрузка котла, кг</w:t>
      </w:r>
      <w:r w:rsidRPr="00BA3D6D">
        <w:rPr>
          <w:caps/>
          <w:sz w:val="28"/>
          <w:szCs w:val="28"/>
        </w:rPr>
        <w:t>/</w:t>
      </w:r>
      <w:r w:rsidRPr="00BA3D6D">
        <w:rPr>
          <w:sz w:val="28"/>
          <w:szCs w:val="28"/>
        </w:rPr>
        <w:t>с</w:t>
      </w:r>
      <w:r w:rsidRPr="00BA3D6D">
        <w:rPr>
          <w:caps/>
          <w:sz w:val="28"/>
          <w:szCs w:val="28"/>
        </w:rPr>
        <w:t>;</w:t>
      </w:r>
    </w:p>
    <w:p w:rsidR="007972F7" w:rsidRPr="00BA3D6D" w:rsidRDefault="005A2CDA" w:rsidP="009D2CD1">
      <w:pPr>
        <w:ind w:firstLine="709"/>
        <w:jc w:val="both"/>
        <w:rPr>
          <w:sz w:val="28"/>
          <w:szCs w:val="28"/>
        </w:rPr>
      </w:pPr>
      <w:r w:rsidRPr="00BA3D6D">
        <w:rPr>
          <w:rFonts w:ascii="Calibri" w:hAnsi="Calibri" w:cs="Calibri"/>
          <w:sz w:val="28"/>
          <w:szCs w:val="28"/>
        </w:rPr>
        <w:t>Ƞ</w:t>
      </w:r>
      <w:proofErr w:type="spellStart"/>
      <w:r w:rsidR="001D2CCE" w:rsidRPr="00BA3D6D">
        <w:rPr>
          <w:sz w:val="28"/>
          <w:szCs w:val="28"/>
          <w:vertAlign w:val="subscript"/>
        </w:rPr>
        <w:t>зу</w:t>
      </w:r>
      <w:proofErr w:type="spellEnd"/>
      <w:r w:rsidR="001D2CCE" w:rsidRPr="00BA3D6D">
        <w:rPr>
          <w:sz w:val="28"/>
          <w:szCs w:val="28"/>
        </w:rPr>
        <w:t xml:space="preserve"> </w:t>
      </w:r>
      <w:r w:rsidR="00D927AB" w:rsidRPr="00BA3D6D">
        <w:rPr>
          <w:sz w:val="28"/>
          <w:szCs w:val="28"/>
        </w:rPr>
        <w:t>–</w:t>
      </w:r>
      <w:r w:rsidR="001D2CCE" w:rsidRPr="00BA3D6D">
        <w:rPr>
          <w:sz w:val="28"/>
          <w:szCs w:val="28"/>
        </w:rPr>
        <w:t xml:space="preserve"> КПД золоуловителя (по золе), %;</w:t>
      </w:r>
    </w:p>
    <w:p w:rsidR="007972F7" w:rsidRPr="00BA3D6D" w:rsidRDefault="001D2CCE" w:rsidP="009D2CD1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Z </w:t>
      </w:r>
      <w:r w:rsidR="00D927AB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коэффициент, учитывающий снижение улавливающей способности </w:t>
      </w:r>
      <w:proofErr w:type="spellStart"/>
      <w:r w:rsidRPr="00BA3D6D">
        <w:rPr>
          <w:sz w:val="28"/>
          <w:szCs w:val="28"/>
        </w:rPr>
        <w:t>бенз</w:t>
      </w:r>
      <w:proofErr w:type="spellEnd"/>
      <w:r w:rsidRPr="00BA3D6D">
        <w:rPr>
          <w:sz w:val="28"/>
          <w:szCs w:val="28"/>
        </w:rPr>
        <w:t>(а)</w:t>
      </w:r>
      <w:proofErr w:type="spellStart"/>
      <w:r w:rsidRPr="00BA3D6D">
        <w:rPr>
          <w:sz w:val="28"/>
          <w:szCs w:val="28"/>
        </w:rPr>
        <w:t>пирена</w:t>
      </w:r>
      <w:proofErr w:type="spellEnd"/>
      <w:r w:rsidRPr="00BA3D6D">
        <w:rPr>
          <w:sz w:val="28"/>
          <w:szCs w:val="28"/>
        </w:rPr>
        <w:t xml:space="preserve"> золоуловителями:</w:t>
      </w:r>
    </w:p>
    <w:p w:rsidR="007972F7" w:rsidRPr="00BA3D6D" w:rsidRDefault="005A2CDA" w:rsidP="009D2CD1">
      <w:pPr>
        <w:ind w:firstLine="1134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- </w:t>
      </w:r>
      <w:r w:rsidR="001D2CCE" w:rsidRPr="00BA3D6D">
        <w:rPr>
          <w:sz w:val="28"/>
          <w:szCs w:val="28"/>
        </w:rPr>
        <w:t>для сухих аппаратов Z = 0,7;</w:t>
      </w:r>
    </w:p>
    <w:p w:rsidR="007972F7" w:rsidRPr="00BA3D6D" w:rsidRDefault="005A2CDA" w:rsidP="009D2CD1">
      <w:pPr>
        <w:ind w:firstLine="1134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- </w:t>
      </w:r>
      <w:r w:rsidR="001D2CCE" w:rsidRPr="00BA3D6D">
        <w:rPr>
          <w:sz w:val="28"/>
          <w:szCs w:val="28"/>
        </w:rPr>
        <w:t>для мокрых аппаратов</w:t>
      </w:r>
      <w:r w:rsidR="001D2CCE" w:rsidRPr="00BA3D6D">
        <w:rPr>
          <w:b/>
          <w:bCs/>
          <w:sz w:val="28"/>
          <w:szCs w:val="28"/>
        </w:rPr>
        <w:t xml:space="preserve"> </w:t>
      </w:r>
      <w:r w:rsidR="001D2CCE" w:rsidRPr="00BA3D6D">
        <w:rPr>
          <w:sz w:val="28"/>
          <w:szCs w:val="28"/>
        </w:rPr>
        <w:t>Z = 0,8.</w:t>
      </w:r>
    </w:p>
    <w:p w:rsidR="007972F7" w:rsidRPr="00BA3D6D" w:rsidRDefault="001D2CCE" w:rsidP="009D2CD1">
      <w:pPr>
        <w:pStyle w:val="1"/>
        <w:spacing w:before="0" w:after="0"/>
        <w:ind w:firstLine="709"/>
        <w:jc w:val="both"/>
        <w:rPr>
          <w:rFonts w:eastAsia="Times New Roman"/>
          <w:sz w:val="28"/>
          <w:szCs w:val="28"/>
        </w:rPr>
      </w:pPr>
      <w:r w:rsidRPr="00BA3D6D">
        <w:rPr>
          <w:rFonts w:eastAsia="Times New Roman"/>
          <w:sz w:val="28"/>
          <w:szCs w:val="28"/>
        </w:rPr>
        <w:t> </w:t>
      </w:r>
    </w:p>
    <w:p w:rsidR="007972F7" w:rsidRPr="00BA3D6D" w:rsidRDefault="005E6D06" w:rsidP="00473DB4">
      <w:pPr>
        <w:ind w:firstLine="709"/>
        <w:jc w:val="center"/>
        <w:rPr>
          <w:sz w:val="28"/>
          <w:szCs w:val="28"/>
          <w:lang w:val="kk-KZ"/>
        </w:rPr>
      </w:pPr>
      <w:r w:rsidRPr="00BA3D6D">
        <w:rPr>
          <w:rStyle w:val="s0"/>
          <w:b/>
          <w:sz w:val="28"/>
          <w:szCs w:val="28"/>
        </w:rPr>
        <w:t xml:space="preserve">Глава </w:t>
      </w:r>
      <w:r w:rsidR="00872E8E" w:rsidRPr="00BA3D6D">
        <w:rPr>
          <w:rStyle w:val="s1"/>
          <w:sz w:val="28"/>
          <w:szCs w:val="28"/>
        </w:rPr>
        <w:t>4</w:t>
      </w:r>
      <w:r w:rsidR="001D2CCE" w:rsidRPr="00BA3D6D">
        <w:rPr>
          <w:rStyle w:val="s1"/>
          <w:sz w:val="28"/>
          <w:szCs w:val="28"/>
        </w:rPr>
        <w:t xml:space="preserve">. Расчет </w:t>
      </w:r>
      <w:r w:rsidR="00A92696" w:rsidRPr="00BA3D6D">
        <w:rPr>
          <w:rStyle w:val="s1"/>
          <w:sz w:val="28"/>
          <w:szCs w:val="28"/>
          <w:lang w:val="kk-KZ"/>
        </w:rPr>
        <w:t xml:space="preserve">максимально-разовых </w:t>
      </w:r>
      <w:r w:rsidR="001D2CCE" w:rsidRPr="00BA3D6D">
        <w:rPr>
          <w:rStyle w:val="s1"/>
          <w:sz w:val="28"/>
          <w:szCs w:val="28"/>
        </w:rPr>
        <w:t xml:space="preserve">выбросов </w:t>
      </w:r>
      <w:proofErr w:type="spellStart"/>
      <w:r w:rsidR="001D2CCE" w:rsidRPr="00BA3D6D">
        <w:rPr>
          <w:rStyle w:val="s1"/>
          <w:sz w:val="28"/>
          <w:szCs w:val="28"/>
        </w:rPr>
        <w:t>бенз</w:t>
      </w:r>
      <w:proofErr w:type="spellEnd"/>
      <w:r w:rsidR="001D2CCE" w:rsidRPr="00BA3D6D">
        <w:rPr>
          <w:rStyle w:val="s1"/>
          <w:sz w:val="28"/>
          <w:szCs w:val="28"/>
        </w:rPr>
        <w:t>(а)</w:t>
      </w:r>
      <w:proofErr w:type="spellStart"/>
      <w:r w:rsidR="001D2CCE" w:rsidRPr="00BA3D6D">
        <w:rPr>
          <w:rStyle w:val="s1"/>
          <w:sz w:val="28"/>
          <w:szCs w:val="28"/>
        </w:rPr>
        <w:t>пирена</w:t>
      </w:r>
      <w:proofErr w:type="spellEnd"/>
      <w:r w:rsidR="00A92696" w:rsidRPr="00BA3D6D">
        <w:rPr>
          <w:rStyle w:val="s1"/>
          <w:sz w:val="28"/>
          <w:szCs w:val="28"/>
          <w:lang w:val="kk-KZ"/>
        </w:rPr>
        <w:t xml:space="preserve"> </w:t>
      </w:r>
    </w:p>
    <w:p w:rsidR="007972F7" w:rsidRPr="00BA3D6D" w:rsidRDefault="001D2CCE" w:rsidP="00473DB4">
      <w:pPr>
        <w:pStyle w:val="1"/>
        <w:spacing w:before="0" w:after="0"/>
        <w:ind w:firstLine="709"/>
        <w:jc w:val="left"/>
        <w:rPr>
          <w:rFonts w:eastAsia="Times New Roman"/>
          <w:sz w:val="28"/>
          <w:szCs w:val="28"/>
        </w:rPr>
      </w:pPr>
      <w:r w:rsidRPr="00BA3D6D">
        <w:rPr>
          <w:rFonts w:eastAsia="Times New Roman"/>
          <w:sz w:val="28"/>
          <w:szCs w:val="28"/>
        </w:rPr>
        <w:t> </w:t>
      </w:r>
    </w:p>
    <w:p w:rsidR="007972F7" w:rsidRPr="00BA3D6D" w:rsidRDefault="005E6D06" w:rsidP="005E6D06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>5</w:t>
      </w:r>
      <w:r w:rsidR="001D2CCE" w:rsidRPr="00BA3D6D">
        <w:rPr>
          <w:sz w:val="28"/>
          <w:szCs w:val="28"/>
        </w:rPr>
        <w:t xml:space="preserve">. Масса выброса </w:t>
      </w:r>
      <w:proofErr w:type="spellStart"/>
      <w:r w:rsidR="001D2CCE" w:rsidRPr="00BA3D6D">
        <w:rPr>
          <w:sz w:val="28"/>
          <w:szCs w:val="28"/>
        </w:rPr>
        <w:t>бенз</w:t>
      </w:r>
      <w:proofErr w:type="spellEnd"/>
      <w:r w:rsidR="001D2CCE" w:rsidRPr="00BA3D6D">
        <w:rPr>
          <w:sz w:val="28"/>
          <w:szCs w:val="28"/>
        </w:rPr>
        <w:t>(а)</w:t>
      </w:r>
      <w:proofErr w:type="spellStart"/>
      <w:r w:rsidR="001D2CCE" w:rsidRPr="00BA3D6D">
        <w:rPr>
          <w:sz w:val="28"/>
          <w:szCs w:val="28"/>
        </w:rPr>
        <w:t>пирена</w:t>
      </w:r>
      <w:proofErr w:type="spellEnd"/>
      <w:r w:rsidR="00872E8E" w:rsidRPr="00BA3D6D">
        <w:rPr>
          <w:sz w:val="28"/>
          <w:szCs w:val="28"/>
          <w:lang w:val="kk-KZ"/>
        </w:rPr>
        <w:t xml:space="preserve"> </w:t>
      </w:r>
      <w:proofErr w:type="spellStart"/>
      <w:r w:rsidR="001D2CCE" w:rsidRPr="00BA3D6D">
        <w:rPr>
          <w:sz w:val="28"/>
          <w:szCs w:val="28"/>
        </w:rPr>
        <w:t>М</w:t>
      </w:r>
      <w:r w:rsidR="001D2CCE" w:rsidRPr="00BA3D6D">
        <w:rPr>
          <w:sz w:val="28"/>
          <w:szCs w:val="28"/>
          <w:vertAlign w:val="subscript"/>
        </w:rPr>
        <w:t>бп</w:t>
      </w:r>
      <w:proofErr w:type="spellEnd"/>
      <w:r w:rsidR="001D2CCE" w:rsidRPr="00BA3D6D">
        <w:rPr>
          <w:sz w:val="28"/>
          <w:szCs w:val="28"/>
        </w:rPr>
        <w:t xml:space="preserve"> в граммах в секунду рассчитывается по формуле:</w:t>
      </w:r>
    </w:p>
    <w:p w:rsidR="007972F7" w:rsidRPr="00BA3D6D" w:rsidRDefault="001D2CCE" w:rsidP="005E6D06">
      <w:pPr>
        <w:ind w:firstLine="709"/>
        <w:jc w:val="center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М</w:t>
      </w:r>
      <w:r w:rsidRPr="00BA3D6D">
        <w:rPr>
          <w:sz w:val="28"/>
          <w:szCs w:val="28"/>
          <w:vertAlign w:val="subscript"/>
        </w:rPr>
        <w:t>бп</w:t>
      </w:r>
      <w:proofErr w:type="spellEnd"/>
      <w:r w:rsidRPr="00BA3D6D">
        <w:rPr>
          <w:sz w:val="28"/>
          <w:szCs w:val="28"/>
        </w:rPr>
        <w:t xml:space="preserve"> = В • V</w:t>
      </w:r>
      <w:r w:rsidRPr="00BA3D6D">
        <w:rPr>
          <w:sz w:val="28"/>
          <w:szCs w:val="28"/>
          <w:vertAlign w:val="subscript"/>
        </w:rPr>
        <w:t>cr</w:t>
      </w:r>
      <w:r w:rsidRPr="00BA3D6D">
        <w:rPr>
          <w:sz w:val="28"/>
          <w:szCs w:val="28"/>
        </w:rPr>
        <w:t xml:space="preserve"> • С</w:t>
      </w:r>
      <w:r w:rsidRPr="00BA3D6D">
        <w:rPr>
          <w:sz w:val="28"/>
          <w:szCs w:val="28"/>
          <w:vertAlign w:val="subscript"/>
        </w:rPr>
        <w:t>бп</w:t>
      </w:r>
      <w:r w:rsidRPr="00BA3D6D">
        <w:rPr>
          <w:sz w:val="28"/>
          <w:szCs w:val="28"/>
        </w:rPr>
        <w:t>·10</w:t>
      </w:r>
      <w:r w:rsidRPr="00BA3D6D">
        <w:rPr>
          <w:sz w:val="28"/>
          <w:szCs w:val="28"/>
          <w:vertAlign w:val="superscript"/>
        </w:rPr>
        <w:t>6</w:t>
      </w:r>
      <w:r w:rsidR="005E6D06" w:rsidRPr="00BA3D6D">
        <w:rPr>
          <w:sz w:val="28"/>
          <w:szCs w:val="28"/>
        </w:rPr>
        <w:t xml:space="preserve"> (11) </w:t>
      </w:r>
    </w:p>
    <w:p w:rsidR="007972F7" w:rsidRPr="00BA3D6D" w:rsidRDefault="001D2CCE" w:rsidP="005E6D06">
      <w:pPr>
        <w:pStyle w:val="fr2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где:</w:t>
      </w:r>
      <w:r w:rsidR="005E6D06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5E6D06" w:rsidRPr="00BA3D6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 xml:space="preserve"> расход топлива, кг/с (м</w:t>
      </w:r>
      <w:r w:rsidRPr="00BA3D6D">
        <w:rPr>
          <w:rFonts w:ascii="Times New Roman" w:hAnsi="Times New Roman" w:cs="Times New Roman"/>
          <w:b w:val="0"/>
          <w:sz w:val="28"/>
          <w:szCs w:val="28"/>
          <w:vertAlign w:val="superscript"/>
        </w:rPr>
        <w:t>3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>/с);</w:t>
      </w:r>
    </w:p>
    <w:p w:rsidR="007972F7" w:rsidRPr="00BA3D6D" w:rsidRDefault="001D2CCE" w:rsidP="009D2CD1">
      <w:pPr>
        <w:ind w:firstLine="709"/>
        <w:jc w:val="both"/>
        <w:rPr>
          <w:sz w:val="28"/>
          <w:szCs w:val="28"/>
        </w:rPr>
      </w:pPr>
      <w:proofErr w:type="spellStart"/>
      <w:r w:rsidRPr="00BA3D6D">
        <w:rPr>
          <w:sz w:val="28"/>
          <w:szCs w:val="28"/>
        </w:rPr>
        <w:t>С</w:t>
      </w:r>
      <w:r w:rsidRPr="00BA3D6D">
        <w:rPr>
          <w:sz w:val="28"/>
          <w:szCs w:val="28"/>
          <w:vertAlign w:val="subscript"/>
        </w:rPr>
        <w:t>бп</w:t>
      </w:r>
      <w:proofErr w:type="spellEnd"/>
      <w:r w:rsidRPr="00BA3D6D">
        <w:rPr>
          <w:sz w:val="28"/>
          <w:szCs w:val="28"/>
        </w:rPr>
        <w:t xml:space="preserve"> </w:t>
      </w:r>
      <w:r w:rsidR="005E6D06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концентрация </w:t>
      </w:r>
      <w:proofErr w:type="spellStart"/>
      <w:r w:rsidRPr="00BA3D6D">
        <w:rPr>
          <w:sz w:val="28"/>
          <w:szCs w:val="28"/>
        </w:rPr>
        <w:t>бенз</w:t>
      </w:r>
      <w:proofErr w:type="spellEnd"/>
      <w:r w:rsidRPr="00BA3D6D">
        <w:rPr>
          <w:sz w:val="28"/>
          <w:szCs w:val="28"/>
        </w:rPr>
        <w:t>(а)</w:t>
      </w:r>
      <w:proofErr w:type="spellStart"/>
      <w:r w:rsidRPr="00BA3D6D">
        <w:rPr>
          <w:sz w:val="28"/>
          <w:szCs w:val="28"/>
        </w:rPr>
        <w:t>пирена</w:t>
      </w:r>
      <w:proofErr w:type="spellEnd"/>
      <w:r w:rsidRPr="00BA3D6D">
        <w:rPr>
          <w:sz w:val="28"/>
          <w:szCs w:val="28"/>
        </w:rPr>
        <w:t xml:space="preserve"> в сухо</w:t>
      </w:r>
      <w:r w:rsidR="00C164DB" w:rsidRPr="00BA3D6D">
        <w:rPr>
          <w:sz w:val="28"/>
          <w:szCs w:val="28"/>
        </w:rPr>
        <w:t>м дымовом газе, приведенная к a=</w:t>
      </w:r>
      <w:r w:rsidRPr="00BA3D6D">
        <w:rPr>
          <w:sz w:val="28"/>
          <w:szCs w:val="28"/>
        </w:rPr>
        <w:t>1,4, мкг/м</w:t>
      </w:r>
      <w:r w:rsidRPr="00BA3D6D">
        <w:rPr>
          <w:sz w:val="28"/>
          <w:szCs w:val="28"/>
          <w:vertAlign w:val="superscript"/>
        </w:rPr>
        <w:t>3</w:t>
      </w:r>
      <w:r w:rsidR="00C164DB" w:rsidRPr="00BA3D6D">
        <w:rPr>
          <w:sz w:val="28"/>
          <w:szCs w:val="28"/>
        </w:rPr>
        <w:t xml:space="preserve">, </w:t>
      </w:r>
      <w:proofErr w:type="gramStart"/>
      <w:r w:rsidRPr="00BA3D6D">
        <w:rPr>
          <w:sz w:val="28"/>
          <w:szCs w:val="28"/>
        </w:rPr>
        <w:t>определяется</w:t>
      </w:r>
      <w:proofErr w:type="gramEnd"/>
      <w:r w:rsidRPr="00BA3D6D">
        <w:rPr>
          <w:sz w:val="28"/>
          <w:szCs w:val="28"/>
        </w:rPr>
        <w:t xml:space="preserve"> но формулам (1), (2), (8) в зависимости от вида сжигаемого топлива;</w:t>
      </w:r>
    </w:p>
    <w:p w:rsidR="007972F7" w:rsidRPr="00BA3D6D" w:rsidRDefault="001D2CCE" w:rsidP="009D2CD1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>V</w:t>
      </w:r>
      <w:r w:rsidRPr="00BA3D6D">
        <w:rPr>
          <w:sz w:val="28"/>
          <w:szCs w:val="28"/>
          <w:vertAlign w:val="subscript"/>
        </w:rPr>
        <w:t>cr</w:t>
      </w:r>
      <w:r w:rsidRPr="00BA3D6D">
        <w:rPr>
          <w:sz w:val="28"/>
          <w:szCs w:val="28"/>
        </w:rPr>
        <w:t xml:space="preserve"> </w:t>
      </w:r>
      <w:r w:rsidR="005E6D06" w:rsidRPr="00BA3D6D">
        <w:rPr>
          <w:sz w:val="28"/>
          <w:szCs w:val="28"/>
        </w:rPr>
        <w:t>–</w:t>
      </w:r>
      <w:r w:rsidRPr="00BA3D6D">
        <w:rPr>
          <w:sz w:val="28"/>
          <w:szCs w:val="28"/>
        </w:rPr>
        <w:t xml:space="preserve"> объем сухих дымовых газов при a = 1,4, м</w:t>
      </w:r>
      <w:r w:rsidRPr="00BA3D6D">
        <w:rPr>
          <w:sz w:val="28"/>
          <w:szCs w:val="28"/>
          <w:vertAlign w:val="superscript"/>
        </w:rPr>
        <w:t>3</w:t>
      </w:r>
      <w:r w:rsidRPr="00BA3D6D">
        <w:rPr>
          <w:sz w:val="28"/>
          <w:szCs w:val="28"/>
        </w:rPr>
        <w:t>/кг (м</w:t>
      </w:r>
      <w:r w:rsidRPr="00BA3D6D">
        <w:rPr>
          <w:sz w:val="28"/>
          <w:szCs w:val="28"/>
          <w:vertAlign w:val="superscript"/>
        </w:rPr>
        <w:t>3</w:t>
      </w:r>
      <w:r w:rsidRPr="00BA3D6D">
        <w:rPr>
          <w:sz w:val="28"/>
          <w:szCs w:val="28"/>
        </w:rPr>
        <w:t>/м</w:t>
      </w:r>
      <w:r w:rsidRPr="00BA3D6D">
        <w:rPr>
          <w:sz w:val="28"/>
          <w:szCs w:val="28"/>
          <w:vertAlign w:val="superscript"/>
        </w:rPr>
        <w:t>3</w:t>
      </w:r>
      <w:r w:rsidRPr="00BA3D6D">
        <w:rPr>
          <w:sz w:val="28"/>
          <w:szCs w:val="28"/>
        </w:rPr>
        <w:t>)</w:t>
      </w:r>
    </w:p>
    <w:p w:rsidR="007972F7" w:rsidRPr="00BA3D6D" w:rsidRDefault="001D2CCE" w:rsidP="00473DB4">
      <w:pPr>
        <w:pStyle w:val="fr1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lang w:val="en-US"/>
        </w:rPr>
        <w:t>cr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= V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  <w:lang w:val="en-US"/>
        </w:rPr>
        <w:t>0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lang w:val="en-US"/>
        </w:rPr>
        <w:t>r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+ 0,984(a - 1) · V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  <w:lang w:val="kk-KZ"/>
        </w:rPr>
        <w:t>0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- 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  <w:lang w:val="kk-KZ"/>
        </w:rPr>
        <w:t>0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lang w:val="en-US"/>
        </w:rPr>
        <w:t>H2O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 (12)</w:t>
      </w:r>
    </w:p>
    <w:p w:rsidR="005E6D06" w:rsidRPr="00BA3D6D" w:rsidRDefault="001D2CCE" w:rsidP="009D2CD1">
      <w:pPr>
        <w:pStyle w:val="fr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где:</w:t>
      </w:r>
      <w:r w:rsidR="005E6D06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0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lang w:val="en-US"/>
        </w:rPr>
        <w:t>r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, 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  <w:lang w:val="kk-KZ"/>
        </w:rPr>
        <w:t>0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,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  <w:lang w:val="kk-KZ"/>
        </w:rPr>
        <w:t>0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lang w:val="en-US"/>
        </w:rPr>
        <w:t>H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2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lang w:val="en-US"/>
        </w:rPr>
        <w:t>O</w:t>
      </w:r>
      <w:r w:rsidR="00C164DB"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 </w:t>
      </w:r>
      <w:r w:rsidR="00C164DB" w:rsidRPr="00BA3D6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 xml:space="preserve"> соответственно объем дымовых газов, воздуха и водяных паров при стехиометрическом сжигании одного кг (м</w:t>
      </w:r>
      <w:r w:rsidRPr="00BA3D6D">
        <w:rPr>
          <w:rFonts w:ascii="Times New Roman" w:hAnsi="Times New Roman" w:cs="Times New Roman"/>
          <w:b w:val="0"/>
          <w:sz w:val="28"/>
          <w:szCs w:val="28"/>
          <w:vertAlign w:val="superscript"/>
        </w:rPr>
        <w:t>3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>) топлив в м</w:t>
      </w:r>
      <w:r w:rsidRPr="00BA3D6D">
        <w:rPr>
          <w:rFonts w:ascii="Times New Roman" w:hAnsi="Times New Roman" w:cs="Times New Roman"/>
          <w:b w:val="0"/>
          <w:sz w:val="28"/>
          <w:szCs w:val="28"/>
          <w:vertAlign w:val="superscript"/>
        </w:rPr>
        <w:t>3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 xml:space="preserve">/кг 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lastRenderedPageBreak/>
        <w:t>(м</w:t>
      </w:r>
      <w:r w:rsidRPr="00BA3D6D">
        <w:rPr>
          <w:rFonts w:ascii="Times New Roman" w:hAnsi="Times New Roman" w:cs="Times New Roman"/>
          <w:b w:val="0"/>
          <w:sz w:val="28"/>
          <w:szCs w:val="28"/>
          <w:vertAlign w:val="superscript"/>
        </w:rPr>
        <w:t>3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>/м</w:t>
      </w:r>
      <w:r w:rsidRPr="00BA3D6D">
        <w:rPr>
          <w:rFonts w:ascii="Times New Roman" w:hAnsi="Times New Roman" w:cs="Times New Roman"/>
          <w:b w:val="0"/>
          <w:sz w:val="28"/>
          <w:szCs w:val="28"/>
          <w:vertAlign w:val="superscript"/>
        </w:rPr>
        <w:t>3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>). Если в топку или горячий воздух вводится дополнительно влага, она также должна учитываться.</w:t>
      </w:r>
    </w:p>
    <w:p w:rsidR="007972F7" w:rsidRPr="00BA3D6D" w:rsidRDefault="001D2CCE" w:rsidP="005E6D06">
      <w:pPr>
        <w:pStyle w:val="fr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caps/>
          <w:sz w:val="28"/>
          <w:szCs w:val="28"/>
        </w:rPr>
        <w:t>п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 xml:space="preserve">римечание: </w:t>
      </w:r>
      <w:r w:rsidR="005E6D06" w:rsidRPr="00BA3D6D">
        <w:rPr>
          <w:rFonts w:ascii="Times New Roman" w:hAnsi="Times New Roman" w:cs="Times New Roman"/>
          <w:b w:val="0"/>
          <w:sz w:val="28"/>
          <w:szCs w:val="28"/>
        </w:rPr>
        <w:t>п</w:t>
      </w:r>
      <w:r w:rsidRPr="00BA3D6D">
        <w:rPr>
          <w:rFonts w:ascii="Times New Roman" w:hAnsi="Times New Roman" w:cs="Times New Roman"/>
          <w:b w:val="0"/>
          <w:sz w:val="28"/>
          <w:szCs w:val="28"/>
        </w:rPr>
        <w:t xml:space="preserve">о формуле (11) могут рассчитываться и валовые выбросы </w:t>
      </w:r>
      <w:proofErr w:type="spellStart"/>
      <w:r w:rsidRPr="00BA3D6D">
        <w:rPr>
          <w:rFonts w:ascii="Times New Roman" w:hAnsi="Times New Roman" w:cs="Times New Roman"/>
          <w:b w:val="0"/>
          <w:sz w:val="28"/>
          <w:szCs w:val="28"/>
        </w:rPr>
        <w:t>бенз</w:t>
      </w:r>
      <w:proofErr w:type="spellEnd"/>
      <w:r w:rsidRPr="00BA3D6D">
        <w:rPr>
          <w:rFonts w:ascii="Times New Roman" w:hAnsi="Times New Roman" w:cs="Times New Roman"/>
          <w:b w:val="0"/>
          <w:sz w:val="28"/>
          <w:szCs w:val="28"/>
        </w:rPr>
        <w:t>(а)</w:t>
      </w:r>
      <w:proofErr w:type="spellStart"/>
      <w:r w:rsidRPr="00BA3D6D">
        <w:rPr>
          <w:rFonts w:ascii="Times New Roman" w:hAnsi="Times New Roman" w:cs="Times New Roman"/>
          <w:b w:val="0"/>
          <w:sz w:val="28"/>
          <w:szCs w:val="28"/>
        </w:rPr>
        <w:t>пирена</w:t>
      </w:r>
      <w:proofErr w:type="spellEnd"/>
      <w:r w:rsidRPr="00BA3D6D">
        <w:rPr>
          <w:rFonts w:ascii="Times New Roman" w:hAnsi="Times New Roman" w:cs="Times New Roman"/>
          <w:b w:val="0"/>
          <w:sz w:val="28"/>
          <w:szCs w:val="28"/>
        </w:rPr>
        <w:t>, г/год.</w:t>
      </w:r>
    </w:p>
    <w:p w:rsidR="007972F7" w:rsidRPr="00BA3D6D" w:rsidRDefault="001D2CCE" w:rsidP="00473DB4">
      <w:pPr>
        <w:pStyle w:val="1"/>
        <w:spacing w:before="0" w:after="0"/>
        <w:ind w:firstLine="709"/>
        <w:jc w:val="left"/>
        <w:rPr>
          <w:rFonts w:eastAsia="Times New Roman"/>
          <w:sz w:val="28"/>
          <w:szCs w:val="28"/>
        </w:rPr>
      </w:pPr>
      <w:r w:rsidRPr="00BA3D6D">
        <w:rPr>
          <w:rFonts w:eastAsia="Times New Roman"/>
          <w:sz w:val="28"/>
          <w:szCs w:val="28"/>
        </w:rPr>
        <w:t> </w:t>
      </w:r>
    </w:p>
    <w:p w:rsidR="007972F7" w:rsidRPr="00BA3D6D" w:rsidRDefault="009D2CD1" w:rsidP="00473DB4">
      <w:pPr>
        <w:ind w:firstLine="709"/>
        <w:jc w:val="center"/>
        <w:rPr>
          <w:sz w:val="28"/>
          <w:szCs w:val="28"/>
        </w:rPr>
      </w:pPr>
      <w:r w:rsidRPr="00BA3D6D">
        <w:rPr>
          <w:rStyle w:val="s0"/>
          <w:b/>
          <w:sz w:val="28"/>
          <w:szCs w:val="28"/>
        </w:rPr>
        <w:t xml:space="preserve">Глава </w:t>
      </w:r>
      <w:r w:rsidR="00A92696" w:rsidRPr="00BA3D6D">
        <w:rPr>
          <w:rStyle w:val="s1"/>
          <w:sz w:val="28"/>
          <w:szCs w:val="28"/>
        </w:rPr>
        <w:t>5</w:t>
      </w:r>
      <w:r w:rsidR="001D2CCE" w:rsidRPr="00BA3D6D">
        <w:rPr>
          <w:rStyle w:val="s1"/>
          <w:sz w:val="28"/>
          <w:szCs w:val="28"/>
        </w:rPr>
        <w:t xml:space="preserve">. Расчет выбросов </w:t>
      </w:r>
      <w:proofErr w:type="spellStart"/>
      <w:r w:rsidR="001D2CCE" w:rsidRPr="00BA3D6D">
        <w:rPr>
          <w:rStyle w:val="s1"/>
          <w:sz w:val="28"/>
          <w:szCs w:val="28"/>
        </w:rPr>
        <w:t>бенз</w:t>
      </w:r>
      <w:proofErr w:type="spellEnd"/>
      <w:r w:rsidR="001D2CCE" w:rsidRPr="00BA3D6D">
        <w:rPr>
          <w:rStyle w:val="s1"/>
          <w:sz w:val="28"/>
          <w:szCs w:val="28"/>
        </w:rPr>
        <w:t>(а)перина при совместном сжигании разных топлив</w:t>
      </w:r>
    </w:p>
    <w:p w:rsidR="007972F7" w:rsidRPr="00BA3D6D" w:rsidRDefault="001D2CCE" w:rsidP="00473DB4">
      <w:pPr>
        <w:pStyle w:val="1"/>
        <w:spacing w:before="0" w:after="0"/>
        <w:ind w:firstLine="709"/>
        <w:jc w:val="left"/>
        <w:rPr>
          <w:rFonts w:eastAsia="Times New Roman"/>
          <w:sz w:val="28"/>
          <w:szCs w:val="28"/>
        </w:rPr>
      </w:pPr>
      <w:r w:rsidRPr="00BA3D6D">
        <w:rPr>
          <w:rFonts w:eastAsia="Times New Roman"/>
          <w:sz w:val="28"/>
          <w:szCs w:val="28"/>
        </w:rPr>
        <w:t> </w:t>
      </w:r>
    </w:p>
    <w:p w:rsidR="007972F7" w:rsidRPr="00BA3D6D" w:rsidRDefault="009D2CD1" w:rsidP="009D2CD1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>6</w:t>
      </w:r>
      <w:r w:rsidR="001D2CCE" w:rsidRPr="00BA3D6D">
        <w:rPr>
          <w:sz w:val="28"/>
          <w:szCs w:val="28"/>
        </w:rPr>
        <w:t>. При совместном сжигании различных топлив концентрация 6енз(а)</w:t>
      </w:r>
      <w:proofErr w:type="spellStart"/>
      <w:r w:rsidR="001D2CCE" w:rsidRPr="00BA3D6D">
        <w:rPr>
          <w:sz w:val="28"/>
          <w:szCs w:val="28"/>
        </w:rPr>
        <w:t>пирена</w:t>
      </w:r>
      <w:proofErr w:type="spellEnd"/>
      <w:r w:rsidR="001D2CCE" w:rsidRPr="00BA3D6D">
        <w:rPr>
          <w:sz w:val="28"/>
          <w:szCs w:val="28"/>
        </w:rPr>
        <w:t xml:space="preserve"> в сухих дымовых газа</w:t>
      </w:r>
      <w:r w:rsidR="00CF429B" w:rsidRPr="00BA3D6D">
        <w:rPr>
          <w:sz w:val="28"/>
          <w:szCs w:val="28"/>
        </w:rPr>
        <w:t>х, приведенная к a=</w:t>
      </w:r>
      <w:r w:rsidR="001D2CCE" w:rsidRPr="00BA3D6D">
        <w:rPr>
          <w:sz w:val="28"/>
          <w:szCs w:val="28"/>
        </w:rPr>
        <w:t>1,4, мкг/м</w:t>
      </w:r>
      <w:r w:rsidR="001D2CCE" w:rsidRPr="00BA3D6D">
        <w:rPr>
          <w:sz w:val="28"/>
          <w:szCs w:val="28"/>
          <w:vertAlign w:val="superscript"/>
        </w:rPr>
        <w:t>3</w:t>
      </w:r>
      <w:r w:rsidR="001D2CCE" w:rsidRPr="00BA3D6D">
        <w:rPr>
          <w:sz w:val="28"/>
          <w:szCs w:val="28"/>
        </w:rPr>
        <w:t>, определяется по формуле:</w:t>
      </w:r>
    </w:p>
    <w:p w:rsidR="007972F7" w:rsidRPr="00BA3D6D" w:rsidRDefault="001D2CCE" w:rsidP="00473DB4">
      <w:pPr>
        <w:pStyle w:val="fr1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С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бп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см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= q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1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· (</w:t>
      </w: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C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бп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1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+ q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2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· (</w:t>
      </w: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C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бп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2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+... (13)</w:t>
      </w:r>
    </w:p>
    <w:p w:rsidR="007972F7" w:rsidRPr="00BA3D6D" w:rsidRDefault="001D2CCE" w:rsidP="00CF429B">
      <w:pPr>
        <w:pStyle w:val="fr1"/>
        <w:ind w:firstLine="709"/>
        <w:rPr>
          <w:rFonts w:ascii="Times New Roman" w:hAnsi="Times New Roman" w:cs="Times New Roman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где:</w:t>
      </w:r>
      <w:r w:rsidR="00CF429B" w:rsidRPr="00BA3D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q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1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, q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2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… </w:t>
      </w:r>
      <w:r w:rsidR="00CF429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–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доля тепловыделения в топке каждого из видов топлива:</w:t>
      </w:r>
    </w:p>
    <w:p w:rsidR="007972F7" w:rsidRPr="00BA3D6D" w:rsidRDefault="001D2CCE" w:rsidP="00473DB4">
      <w:pPr>
        <w:pStyle w:val="fr1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q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i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= Q</w:t>
      </w:r>
      <w:r w:rsidR="00CF429B" w:rsidRPr="00BA3D6D">
        <w:rPr>
          <w:rFonts w:ascii="Times New Roman" w:hAnsi="Times New Roman" w:cs="Times New Roman"/>
          <w:b w:val="0"/>
          <w:bCs w:val="0"/>
          <w:noProof/>
          <w:sz w:val="28"/>
          <w:szCs w:val="28"/>
          <w:vertAlign w:val="superscript"/>
          <w:lang w:val="en-US"/>
        </w:rPr>
        <w:t>r</w:t>
      </w:r>
      <w:r w:rsidR="00CF429B" w:rsidRPr="00BA3D6D">
        <w:rPr>
          <w:rFonts w:ascii="Times New Roman" w:hAnsi="Times New Roman" w:cs="Times New Roman"/>
          <w:b w:val="0"/>
          <w:bCs w:val="0"/>
          <w:noProof/>
          <w:sz w:val="28"/>
          <w:szCs w:val="28"/>
          <w:vertAlign w:val="subscript"/>
          <w:lang w:val="en-US"/>
        </w:rPr>
        <w:t>i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· </w:t>
      </w: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B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i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/</w:t>
      </w: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Q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r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(14)</w:t>
      </w:r>
    </w:p>
    <w:p w:rsidR="007972F7" w:rsidRPr="00BA3D6D" w:rsidRDefault="001D2CCE" w:rsidP="00CF429B">
      <w:pPr>
        <w:pStyle w:val="fr1"/>
        <w:ind w:firstLine="709"/>
        <w:rPr>
          <w:rFonts w:ascii="Times New Roman" w:hAnsi="Times New Roman" w:cs="Times New Roman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где:</w:t>
      </w:r>
      <w:r w:rsidR="00CF429B" w:rsidRPr="00BA3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Q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r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F429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–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суммарное тепловыделение в топке, МВт;</w:t>
      </w:r>
    </w:p>
    <w:p w:rsidR="007972F7" w:rsidRPr="00BA3D6D" w:rsidRDefault="001D2CCE" w:rsidP="00473DB4">
      <w:pPr>
        <w:pStyle w:val="fr1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i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F429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–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расход каждого из видов топлива, кг/с (м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3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/с);</w:t>
      </w:r>
    </w:p>
    <w:p w:rsidR="007972F7" w:rsidRPr="00BA3D6D" w:rsidRDefault="00CF429B" w:rsidP="009D2CD1">
      <w:pPr>
        <w:pStyle w:val="fr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Q</w:t>
      </w:r>
      <w:r w:rsidRPr="00BA3D6D">
        <w:rPr>
          <w:rFonts w:ascii="Times New Roman" w:hAnsi="Times New Roman" w:cs="Times New Roman"/>
          <w:b w:val="0"/>
          <w:bCs w:val="0"/>
          <w:noProof/>
          <w:sz w:val="28"/>
          <w:szCs w:val="28"/>
          <w:vertAlign w:val="superscript"/>
          <w:lang w:val="en-US"/>
        </w:rPr>
        <w:t>r</w:t>
      </w:r>
      <w:r w:rsidRPr="00BA3D6D">
        <w:rPr>
          <w:rFonts w:ascii="Times New Roman" w:hAnsi="Times New Roman" w:cs="Times New Roman"/>
          <w:b w:val="0"/>
          <w:bCs w:val="0"/>
          <w:noProof/>
          <w:sz w:val="28"/>
          <w:szCs w:val="28"/>
          <w:vertAlign w:val="subscript"/>
          <w:lang w:val="en-US"/>
        </w:rPr>
        <w:t>i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низшая теплота сгорания указанных топлив, МДж/кг (МДж/м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3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</w:p>
    <w:p w:rsidR="007972F7" w:rsidRPr="00BA3D6D" w:rsidRDefault="001D2CCE" w:rsidP="009D2CD1">
      <w:pPr>
        <w:pStyle w:val="fr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C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бп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1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, (</w:t>
      </w: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C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бп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2</w:t>
      </w:r>
      <w:r w:rsidR="00CF429B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 xml:space="preserve"> </w:t>
      </w:r>
      <w:r w:rsidR="00CF429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..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CF429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–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концентрация </w:t>
      </w: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бенз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(а)</w:t>
      </w: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пирена</w:t>
      </w:r>
      <w:proofErr w:type="spellEnd"/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сухих дымовых газах, формируемая каждым из видов топлива определяется по формулам (1), (2), (8), мкг/м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3</w:t>
      </w:r>
      <w:r w:rsidR="00CF429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7972F7" w:rsidRPr="00BA3D6D" w:rsidRDefault="00CF429B" w:rsidP="009D2CD1">
      <w:pPr>
        <w:pStyle w:val="fr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. Масса выброса 6енз(a)</w:t>
      </w:r>
      <w:proofErr w:type="spellStart"/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пиpенa</w:t>
      </w:r>
      <w:proofErr w:type="spellEnd"/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при совместном сжигании разных топлив </w:t>
      </w:r>
      <w:proofErr w:type="spellStart"/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M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бп</w:t>
      </w:r>
      <w:proofErr w:type="spellEnd"/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, г/с, определяется по формуле (11) по значениям V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cr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, м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3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/кг (м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3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/м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3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) и В, кг/с (м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3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/с)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7972F7" w:rsidRPr="00BA3D6D" w:rsidRDefault="001D2CCE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В = В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1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+ В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2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+... </w:t>
      </w:r>
      <w:r w:rsidR="00CF429B"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</w:rPr>
        <w:t>(15)</w:t>
      </w:r>
    </w:p>
    <w:p w:rsidR="00CF429B" w:rsidRPr="0015427F" w:rsidRDefault="00CF429B" w:rsidP="00CF429B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lang w:val="en-US"/>
        </w:rPr>
        <w:t>cr</w:t>
      </w:r>
      <w:proofErr w:type="spellEnd"/>
      <w:r w:rsidRPr="001542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= 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Pr="0015427F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0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lang w:val="en-US"/>
        </w:rPr>
        <w:t>r</w:t>
      </w:r>
      <w:r w:rsidRPr="001542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+ (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a</w:t>
      </w:r>
      <w:r w:rsidRPr="001542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- 1) · 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  <w:lang w:val="kk-KZ"/>
        </w:rPr>
        <w:t>0</w:t>
      </w:r>
      <w:r w:rsidRPr="001542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- 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  <w:lang w:val="kk-KZ"/>
        </w:rPr>
        <w:t>0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lang w:val="en-US"/>
        </w:rPr>
        <w:t>H</w:t>
      </w:r>
      <w:r w:rsidRPr="0015427F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</w:rPr>
        <w:t>2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lang w:val="en-US"/>
        </w:rPr>
        <w:t>O</w:t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 </w:t>
      </w:r>
      <w:r w:rsidR="001D2CCE" w:rsidRPr="0015427F">
        <w:rPr>
          <w:rFonts w:ascii="Times New Roman" w:hAnsi="Times New Roman" w:cs="Times New Roman"/>
          <w:b w:val="0"/>
          <w:bCs w:val="0"/>
          <w:sz w:val="28"/>
          <w:szCs w:val="28"/>
        </w:rPr>
        <w:t>(16)</w:t>
      </w:r>
      <w:r w:rsidRPr="0015427F">
        <w:rPr>
          <w:rFonts w:ascii="Times New Roman" w:hAnsi="Times New Roman" w:cs="Times New Roman"/>
          <w:b w:val="0"/>
          <w:bCs w:val="0"/>
          <w:noProof/>
          <w:sz w:val="28"/>
          <w:szCs w:val="28"/>
          <w:vertAlign w:val="subscript"/>
        </w:rPr>
        <w:t xml:space="preserve">     </w:t>
      </w:r>
    </w:p>
    <w:p w:rsidR="007972F7" w:rsidRPr="00BA3D6D" w:rsidRDefault="00CF429B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  <w:r w:rsidRPr="00BA3D6D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drawing>
          <wp:inline distT="0" distB="0" distL="0" distR="0" wp14:anchorId="26B0E1C8" wp14:editId="72E5888E">
            <wp:extent cx="2157984" cy="514243"/>
            <wp:effectExtent l="0" t="0" r="0" b="63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2340" cy="515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(17)</w:t>
      </w:r>
    </w:p>
    <w:p w:rsidR="007972F7" w:rsidRPr="00BA3D6D" w:rsidRDefault="00CF429B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  <w:r w:rsidRPr="00BA3D6D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drawing>
          <wp:inline distT="0" distB="0" distL="0" distR="0" wp14:anchorId="250C8CA7" wp14:editId="782EF304">
            <wp:extent cx="1810512" cy="448056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679" cy="45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</w:t>
      </w:r>
      <w:r w:rsidR="001D2CCE"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(18)</w:t>
      </w:r>
    </w:p>
    <w:p w:rsidR="007972F7" w:rsidRPr="00BA3D6D" w:rsidRDefault="001D2CCE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  <w:r w:rsidRPr="00BA3D6D">
        <w:rPr>
          <w:rFonts w:ascii="Times New Roman" w:hAnsi="Times New Roman" w:cs="Times New Roman"/>
          <w:b w:val="0"/>
          <w:bCs w:val="0"/>
          <w:noProof/>
          <w:sz w:val="28"/>
          <w:szCs w:val="28"/>
          <w:vertAlign w:val="subscript"/>
        </w:rPr>
        <w:drawing>
          <wp:inline distT="0" distB="0" distL="0" distR="0">
            <wp:extent cx="2249170" cy="460673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2665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508" cy="462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D6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(19)</w:t>
      </w:r>
    </w:p>
    <w:p w:rsidR="00151E9E" w:rsidRPr="00BA3D6D" w:rsidRDefault="00151E9E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151E9E" w:rsidRPr="00BA3D6D" w:rsidRDefault="00151E9E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151E9E" w:rsidRPr="00BA3D6D" w:rsidRDefault="00151E9E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9D2CD1" w:rsidRPr="00BA3D6D" w:rsidRDefault="009D2CD1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BA3D6D" w:rsidRPr="00BA3D6D" w:rsidRDefault="00BA3D6D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BA3D6D" w:rsidRPr="00BA3D6D" w:rsidRDefault="00BA3D6D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BA3D6D" w:rsidRPr="00BA3D6D" w:rsidRDefault="00BA3D6D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9D2CD1" w:rsidRPr="00BA3D6D" w:rsidRDefault="009D2CD1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9D2CD1" w:rsidRPr="00BA3D6D" w:rsidRDefault="009D2CD1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9D2CD1" w:rsidRPr="00BA3D6D" w:rsidRDefault="009D2CD1" w:rsidP="00473DB4">
      <w:pPr>
        <w:pStyle w:val="fr1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tbl>
      <w:tblPr>
        <w:tblStyle w:val="ac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51E9E" w:rsidRPr="00BA3D6D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51E9E" w:rsidRPr="00BA3D6D" w:rsidRDefault="00151E9E" w:rsidP="00C4084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D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15427F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Pr="00BA3D6D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BA3D6D">
              <w:rPr>
                <w:rFonts w:ascii="Times New Roman" w:hAnsi="Times New Roman"/>
                <w:bCs/>
                <w:sz w:val="28"/>
                <w:szCs w:val="28"/>
              </w:rPr>
              <w:t xml:space="preserve">Методике определения выбросов </w:t>
            </w:r>
            <w:proofErr w:type="spellStart"/>
            <w:r w:rsidRPr="00BA3D6D">
              <w:rPr>
                <w:rFonts w:ascii="Times New Roman" w:hAnsi="Times New Roman"/>
                <w:bCs/>
                <w:sz w:val="28"/>
                <w:szCs w:val="28"/>
              </w:rPr>
              <w:t>бенз</w:t>
            </w:r>
            <w:proofErr w:type="spellEnd"/>
            <w:r w:rsidRPr="00BA3D6D">
              <w:rPr>
                <w:rFonts w:ascii="Times New Roman" w:hAnsi="Times New Roman"/>
                <w:bCs/>
                <w:sz w:val="28"/>
                <w:szCs w:val="28"/>
              </w:rPr>
              <w:t>(а)</w:t>
            </w:r>
            <w:proofErr w:type="spellStart"/>
            <w:r w:rsidRPr="00BA3D6D">
              <w:rPr>
                <w:rFonts w:ascii="Times New Roman" w:hAnsi="Times New Roman"/>
                <w:bCs/>
                <w:sz w:val="28"/>
                <w:szCs w:val="28"/>
              </w:rPr>
              <w:t>пирена</w:t>
            </w:r>
            <w:proofErr w:type="spellEnd"/>
            <w:r w:rsidRPr="00BA3D6D">
              <w:rPr>
                <w:rFonts w:ascii="Times New Roman" w:hAnsi="Times New Roman"/>
                <w:bCs/>
                <w:sz w:val="28"/>
                <w:szCs w:val="28"/>
              </w:rPr>
              <w:t xml:space="preserve"> в атмосферу паровыми котлами электростанций</w:t>
            </w:r>
          </w:p>
          <w:p w:rsidR="00151E9E" w:rsidRPr="00BA3D6D" w:rsidRDefault="00151E9E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1E9E" w:rsidRPr="00BA3D6D" w:rsidRDefault="00151E9E" w:rsidP="00151E9E">
      <w:bookmarkStart w:id="1" w:name="z378"/>
      <w:r w:rsidRPr="00BA3D6D">
        <w:rPr>
          <w:b/>
        </w:rPr>
        <w:t xml:space="preserve">Значения </w:t>
      </w:r>
      <w:proofErr w:type="spellStart"/>
      <w:r w:rsidRPr="00BA3D6D">
        <w:rPr>
          <w:b/>
        </w:rPr>
        <w:t>К</w:t>
      </w:r>
      <w:r w:rsidRPr="00BA3D6D">
        <w:rPr>
          <w:b/>
          <w:vertAlign w:val="subscript"/>
        </w:rPr>
        <w:t>оч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9"/>
        <w:gridCol w:w="3840"/>
        <w:gridCol w:w="3448"/>
      </w:tblGrid>
      <w:tr w:rsidR="00151E9E" w:rsidRPr="00BA3D6D" w:rsidTr="00C40847"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bookmarkEnd w:id="1"/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Период между очистками, ч</w:t>
            </w:r>
          </w:p>
        </w:tc>
        <w:tc>
          <w:tcPr>
            <w:tcW w:w="1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 xml:space="preserve">При </w:t>
            </w:r>
            <w:proofErr w:type="spellStart"/>
            <w:r w:rsidRPr="00BA3D6D">
              <w:rPr>
                <w:szCs w:val="28"/>
              </w:rPr>
              <w:t>дробевой</w:t>
            </w:r>
            <w:proofErr w:type="spellEnd"/>
            <w:r w:rsidRPr="00BA3D6D">
              <w:rPr>
                <w:szCs w:val="28"/>
              </w:rPr>
              <w:t xml:space="preserve"> очистке конвективных поверхностей нагрева</w:t>
            </w:r>
          </w:p>
        </w:tc>
        <w:tc>
          <w:tcPr>
            <w:tcW w:w="1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При обдувках регенеративных воздухоподогревателей</w:t>
            </w:r>
          </w:p>
        </w:tc>
      </w:tr>
      <w:tr w:rsidR="00151E9E" w:rsidRPr="00BA3D6D" w:rsidTr="00C40847">
        <w:tc>
          <w:tcPr>
            <w:tcW w:w="1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12-24</w:t>
            </w:r>
          </w:p>
        </w:tc>
        <w:tc>
          <w:tcPr>
            <w:tcW w:w="197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1,2</w:t>
            </w: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1,1</w:t>
            </w:r>
          </w:p>
        </w:tc>
      </w:tr>
      <w:tr w:rsidR="00151E9E" w:rsidRPr="00BA3D6D" w:rsidTr="00C40847">
        <w:tc>
          <w:tcPr>
            <w:tcW w:w="1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40-48</w:t>
            </w:r>
          </w:p>
        </w:tc>
        <w:tc>
          <w:tcPr>
            <w:tcW w:w="197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1,5</w:t>
            </w: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1,25</w:t>
            </w:r>
          </w:p>
        </w:tc>
      </w:tr>
      <w:tr w:rsidR="00151E9E" w:rsidRPr="00BA3D6D" w:rsidTr="00C40847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72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2,0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51E9E" w:rsidRPr="00BA3D6D" w:rsidRDefault="00151E9E" w:rsidP="00151E9E">
            <w:pPr>
              <w:jc w:val="center"/>
              <w:rPr>
                <w:szCs w:val="28"/>
              </w:rPr>
            </w:pPr>
            <w:r w:rsidRPr="00BA3D6D">
              <w:rPr>
                <w:szCs w:val="28"/>
              </w:rPr>
              <w:t>1,5</w:t>
            </w:r>
          </w:p>
        </w:tc>
      </w:tr>
    </w:tbl>
    <w:p w:rsidR="00151E9E" w:rsidRPr="00473DB4" w:rsidRDefault="00151E9E" w:rsidP="00151E9E">
      <w:pPr>
        <w:ind w:firstLine="709"/>
        <w:jc w:val="both"/>
        <w:rPr>
          <w:sz w:val="28"/>
          <w:szCs w:val="28"/>
        </w:rPr>
      </w:pPr>
      <w:r w:rsidRPr="00BA3D6D">
        <w:rPr>
          <w:sz w:val="28"/>
          <w:szCs w:val="28"/>
        </w:rPr>
        <w:t xml:space="preserve">Примечание: погрешность расчетного определения концентрации </w:t>
      </w:r>
      <w:proofErr w:type="spellStart"/>
      <w:r w:rsidRPr="00BA3D6D">
        <w:rPr>
          <w:sz w:val="28"/>
          <w:szCs w:val="28"/>
        </w:rPr>
        <w:t>бенз</w:t>
      </w:r>
      <w:proofErr w:type="spellEnd"/>
      <w:r w:rsidRPr="00BA3D6D">
        <w:rPr>
          <w:sz w:val="28"/>
          <w:szCs w:val="28"/>
        </w:rPr>
        <w:t>(а)</w:t>
      </w:r>
      <w:proofErr w:type="spellStart"/>
      <w:r w:rsidRPr="00BA3D6D">
        <w:rPr>
          <w:sz w:val="28"/>
          <w:szCs w:val="28"/>
        </w:rPr>
        <w:t>пирена</w:t>
      </w:r>
      <w:proofErr w:type="spellEnd"/>
      <w:r w:rsidRPr="00BA3D6D">
        <w:rPr>
          <w:sz w:val="28"/>
          <w:szCs w:val="28"/>
        </w:rPr>
        <w:t xml:space="preserve"> в дымовых газах по формулам (1) и (2) составляет 20%; большая точность обеспечивается при температуре </w:t>
      </w:r>
      <w:r w:rsidR="002C0DF0" w:rsidRPr="00BA3D6D">
        <w:rPr>
          <w:sz w:val="28"/>
          <w:szCs w:val="28"/>
        </w:rPr>
        <w:t>горячего воздуха 280-</w:t>
      </w:r>
      <w:r w:rsidRPr="00BA3D6D">
        <w:rPr>
          <w:sz w:val="28"/>
          <w:szCs w:val="28"/>
        </w:rPr>
        <w:t>350 °С.</w:t>
      </w:r>
    </w:p>
    <w:p w:rsidR="00151E9E" w:rsidRPr="00473DB4" w:rsidRDefault="00151E9E" w:rsidP="00473DB4">
      <w:pPr>
        <w:pStyle w:val="fr1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151E9E" w:rsidRPr="00473DB4" w:rsidSect="00473DB4">
      <w:headerReference w:type="default" r:id="rId12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BF3" w:rsidRDefault="00D85BF3" w:rsidP="001D2CCE">
      <w:r>
        <w:separator/>
      </w:r>
    </w:p>
  </w:endnote>
  <w:endnote w:type="continuationSeparator" w:id="0">
    <w:p w:rsidR="00D85BF3" w:rsidRDefault="00D85BF3" w:rsidP="001D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BF3" w:rsidRDefault="00D85BF3" w:rsidP="001D2CCE">
      <w:r>
        <w:separator/>
      </w:r>
    </w:p>
  </w:footnote>
  <w:footnote w:type="continuationSeparator" w:id="0">
    <w:p w:rsidR="00D85BF3" w:rsidRDefault="00D85BF3" w:rsidP="001D2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CCE" w:rsidRPr="001D2CCE" w:rsidRDefault="001D2CCE" w:rsidP="001D2CCE">
    <w:pPr>
      <w:pStyle w:val="a5"/>
      <w:spacing w:after="100"/>
      <w:jc w:val="right"/>
      <w:rPr>
        <w:rFonts w:ascii="Arial" w:hAnsi="Arial" w:cs="Arial"/>
        <w:color w:val="80808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A4CE1"/>
    <w:multiLevelType w:val="hybridMultilevel"/>
    <w:tmpl w:val="351CF80C"/>
    <w:lvl w:ilvl="0" w:tplc="FF0C3C48">
      <w:start w:val="1"/>
      <w:numFmt w:val="decimal"/>
      <w:lvlText w:val="2.%1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47473"/>
    <w:multiLevelType w:val="hybridMultilevel"/>
    <w:tmpl w:val="67C2F830"/>
    <w:lvl w:ilvl="0" w:tplc="0419000F">
      <w:start w:val="1"/>
      <w:numFmt w:val="decimal"/>
      <w:lvlText w:val="%1.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" w15:restartNumberingAfterBreak="0">
    <w:nsid w:val="51DC2401"/>
    <w:multiLevelType w:val="hybridMultilevel"/>
    <w:tmpl w:val="C1C06FB4"/>
    <w:lvl w:ilvl="0" w:tplc="FD44CE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55126BAC"/>
    <w:multiLevelType w:val="hybridMultilevel"/>
    <w:tmpl w:val="D30E39AE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D2CCE"/>
    <w:rsid w:val="00052ADF"/>
    <w:rsid w:val="000E55C0"/>
    <w:rsid w:val="00151E9E"/>
    <w:rsid w:val="0015427F"/>
    <w:rsid w:val="0018487B"/>
    <w:rsid w:val="00186AC4"/>
    <w:rsid w:val="001D06D1"/>
    <w:rsid w:val="001D2CCE"/>
    <w:rsid w:val="001F0A56"/>
    <w:rsid w:val="002B6F13"/>
    <w:rsid w:val="002C0DF0"/>
    <w:rsid w:val="002F3172"/>
    <w:rsid w:val="00322DC4"/>
    <w:rsid w:val="00351F24"/>
    <w:rsid w:val="003F0A70"/>
    <w:rsid w:val="00473DB4"/>
    <w:rsid w:val="005407CF"/>
    <w:rsid w:val="005501A7"/>
    <w:rsid w:val="00577348"/>
    <w:rsid w:val="0059380B"/>
    <w:rsid w:val="005A2CDA"/>
    <w:rsid w:val="005E6D06"/>
    <w:rsid w:val="00620398"/>
    <w:rsid w:val="00660F68"/>
    <w:rsid w:val="00710D33"/>
    <w:rsid w:val="007972F7"/>
    <w:rsid w:val="007A28B1"/>
    <w:rsid w:val="00851185"/>
    <w:rsid w:val="00872E8E"/>
    <w:rsid w:val="00913BC9"/>
    <w:rsid w:val="009774EF"/>
    <w:rsid w:val="009D2CD1"/>
    <w:rsid w:val="00A10E8B"/>
    <w:rsid w:val="00A57959"/>
    <w:rsid w:val="00A92696"/>
    <w:rsid w:val="00B70205"/>
    <w:rsid w:val="00BA3D6D"/>
    <w:rsid w:val="00BC379A"/>
    <w:rsid w:val="00C164DB"/>
    <w:rsid w:val="00C57EF9"/>
    <w:rsid w:val="00C96EF4"/>
    <w:rsid w:val="00CD5BB5"/>
    <w:rsid w:val="00CF429B"/>
    <w:rsid w:val="00D85BF3"/>
    <w:rsid w:val="00D927AB"/>
    <w:rsid w:val="00FE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0A2F6"/>
  <w15:docId w15:val="{7F56BDCB-7487-45F1-A968-04B8B2101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120" w:after="120"/>
      <w:jc w:val="center"/>
      <w:outlineLvl w:val="0"/>
    </w:pPr>
    <w:rPr>
      <w:b/>
      <w:bCs/>
      <w:kern w:val="36"/>
    </w:rPr>
  </w:style>
  <w:style w:type="paragraph" w:styleId="2">
    <w:name w:val="heading 2"/>
    <w:basedOn w:val="a"/>
    <w:link w:val="20"/>
    <w:uiPriority w:val="9"/>
    <w:qFormat/>
    <w:pPr>
      <w:keepNext/>
      <w:spacing w:before="120" w:after="12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120" w:after="120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120"/>
      <w:ind w:firstLine="284"/>
      <w:jc w:val="both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rFonts w:ascii="Times New Roman" w:hAnsi="Times New Roman" w:cs="Times New Roman" w:hint="default"/>
      <w:color w:val="333399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5">
    <w:name w:val="header"/>
    <w:basedOn w:val="a"/>
    <w:link w:val="a6"/>
    <w:uiPriority w:val="99"/>
    <w:unhideWhenUsed/>
  </w:style>
  <w:style w:type="character" w:customStyle="1" w:styleId="a6">
    <w:name w:val="Верхний колонтитул Знак"/>
    <w:basedOn w:val="a0"/>
    <w:link w:val="a5"/>
    <w:uiPriority w:val="99"/>
    <w:rPr>
      <w:rFonts w:eastAsiaTheme="minorEastAsia"/>
      <w:color w:val="000000"/>
      <w:sz w:val="24"/>
      <w:szCs w:val="24"/>
    </w:rPr>
  </w:style>
  <w:style w:type="paragraph" w:customStyle="1" w:styleId="fr1">
    <w:name w:val="fr1"/>
    <w:basedOn w:val="a"/>
    <w:rPr>
      <w:rFonts w:ascii="Arial" w:hAnsi="Arial" w:cs="Arial"/>
      <w:b/>
      <w:bCs/>
      <w:color w:val="auto"/>
      <w:sz w:val="16"/>
      <w:szCs w:val="16"/>
    </w:rPr>
  </w:style>
  <w:style w:type="paragraph" w:customStyle="1" w:styleId="fr2">
    <w:name w:val="fr2"/>
    <w:basedOn w:val="a"/>
    <w:rPr>
      <w:rFonts w:ascii="Arial" w:hAnsi="Arial" w:cs="Arial"/>
      <w:b/>
      <w:bCs/>
      <w:color w:val="auto"/>
      <w:sz w:val="12"/>
      <w:szCs w:val="12"/>
    </w:rPr>
  </w:style>
  <w:style w:type="paragraph" w:customStyle="1" w:styleId="bodytext2">
    <w:name w:val="bodytext2"/>
    <w:basedOn w:val="a"/>
    <w:pPr>
      <w:ind w:firstLine="283"/>
      <w:jc w:val="both"/>
    </w:pPr>
  </w:style>
  <w:style w:type="paragraph" w:customStyle="1" w:styleId="11">
    <w:name w:val="1"/>
    <w:basedOn w:val="a"/>
    <w:pPr>
      <w:overflowPunct/>
      <w:autoSpaceDE/>
      <w:autoSpaceDN/>
      <w:spacing w:after="160"/>
    </w:pPr>
    <w:rPr>
      <w:b/>
      <w:bCs/>
      <w:sz w:val="28"/>
      <w:szCs w:val="28"/>
    </w:rPr>
  </w:style>
  <w:style w:type="paragraph" w:customStyle="1" w:styleId="s8">
    <w:name w:val="s8"/>
    <w:basedOn w:val="a"/>
    <w:pPr>
      <w:ind w:left="5103" w:right="850"/>
    </w:pPr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i/>
      <w:iCs/>
      <w:color w:val="333399"/>
      <w:u w:val="single"/>
    </w:rPr>
  </w:style>
  <w:style w:type="character" w:customStyle="1" w:styleId="s10">
    <w:name w:val="s10"/>
    <w:basedOn w:val="a0"/>
    <w:rPr>
      <w:strike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8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D2C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2CCE"/>
    <w:rPr>
      <w:rFonts w:ascii="Tahoma" w:eastAsiaTheme="minorEastAsia" w:hAnsi="Tahoma" w:cs="Tahoma"/>
      <w:color w:val="000000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D2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D2CCE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A57959"/>
    <w:pPr>
      <w:overflowPunct/>
      <w:autoSpaceDE/>
      <w:autoSpaceDN/>
      <w:jc w:val="right"/>
    </w:pPr>
  </w:style>
  <w:style w:type="paragraph" w:customStyle="1" w:styleId="pc">
    <w:name w:val="pc"/>
    <w:basedOn w:val="a"/>
    <w:rsid w:val="00A57959"/>
    <w:pPr>
      <w:overflowPunct/>
      <w:autoSpaceDE/>
      <w:autoSpaceDN/>
      <w:jc w:val="center"/>
    </w:pPr>
  </w:style>
  <w:style w:type="character" w:styleId="ab">
    <w:name w:val="Placeholder Text"/>
    <w:basedOn w:val="a0"/>
    <w:uiPriority w:val="99"/>
    <w:semiHidden/>
    <w:rsid w:val="00151E9E"/>
    <w:rPr>
      <w:color w:val="808080"/>
    </w:rPr>
  </w:style>
  <w:style w:type="paragraph" w:customStyle="1" w:styleId="pj">
    <w:name w:val="pj"/>
    <w:basedOn w:val="a"/>
    <w:rsid w:val="00151E9E"/>
    <w:pPr>
      <w:overflowPunct/>
      <w:autoSpaceDE/>
      <w:autoSpaceDN/>
      <w:ind w:firstLine="400"/>
      <w:jc w:val="both"/>
    </w:pPr>
  </w:style>
  <w:style w:type="table" w:styleId="ac">
    <w:name w:val="Table Grid"/>
    <w:basedOn w:val="a1"/>
    <w:uiPriority w:val="59"/>
    <w:rsid w:val="00151E9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D92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выбросов бензапирена в атмосферу паровыми котлами электростанций (приложение № 20 к приказу Министра охраны окружающей среды Республики Казахстан от 18 апреля 2008 года № 100-п) (©Paragraph 2024)</vt:lpstr>
    </vt:vector>
  </TitlesOfParts>
  <Company>SPecialiST RePack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выбросов бензапирена в атмосферу паровыми котлами электростанций (приложение № 20 к приказу Министра охраны окружающей среды Республики Казахстан от 18 апреля 2008 года № 100-п) (©Paragraph 2024)</dc:title>
  <dc:subject/>
  <dc:creator>Сергей Мельников</dc:creator>
  <cp:keywords/>
  <dc:description/>
  <cp:lastModifiedBy>Улпан</cp:lastModifiedBy>
  <cp:revision>61</cp:revision>
  <dcterms:created xsi:type="dcterms:W3CDTF">2024-02-11T01:45:00Z</dcterms:created>
  <dcterms:modified xsi:type="dcterms:W3CDTF">2024-11-06T21:05:00Z</dcterms:modified>
</cp:coreProperties>
</file>